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D849" w14:textId="77777777" w:rsidR="00F14927" w:rsidRDefault="00F14927" w:rsidP="00F14927">
      <w:pPr>
        <w:tabs>
          <w:tab w:val="left" w:pos="1701"/>
        </w:tabs>
        <w:autoSpaceDE w:val="0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</w:p>
    <w:p w14:paraId="156B1687" w14:textId="77777777" w:rsidR="00F14927" w:rsidRDefault="00F14927" w:rsidP="00F14927">
      <w:pPr>
        <w:tabs>
          <w:tab w:val="left" w:pos="1701"/>
        </w:tabs>
        <w:autoSpaceDE w:val="0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951C9D7" wp14:editId="61B911ED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0" t="0" r="0" b="9525"/>
            <wp:wrapNone/>
            <wp:docPr id="169" name="Imagem 169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951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Managing for @ School of Success</w:t>
      </w:r>
    </w:p>
    <w:p w14:paraId="484C00C0" w14:textId="77777777" w:rsidR="00F14927" w:rsidRDefault="00F14927">
      <w:pPr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</w:p>
    <w:p w14:paraId="26C59912" w14:textId="77777777" w:rsidR="006C3794" w:rsidRPr="00F14927" w:rsidRDefault="001471AB">
      <w:pPr>
        <w:rPr>
          <w:lang w:val="en-US"/>
        </w:rPr>
      </w:pPr>
      <w:r w:rsidRPr="00487F79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Curricular organization projects</w:t>
      </w:r>
    </w:p>
    <w:p w14:paraId="058E20C8" w14:textId="77777777" w:rsidR="002B0126" w:rsidRDefault="002B0126">
      <w:pPr>
        <w:rPr>
          <w:lang w:val="en-US"/>
        </w:rPr>
      </w:pPr>
    </w:p>
    <w:p w14:paraId="388C58F2" w14:textId="77777777" w:rsidR="00E86342" w:rsidRDefault="00866622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</w:pPr>
      <w:r w:rsidRPr="00866622">
        <w:rPr>
          <w:rFonts w:ascii="Tahoma" w:eastAsia="Times New Roman" w:hAnsi="Tahoma" w:cs="Tahoma"/>
          <w:color w:val="212121"/>
          <w:lang w:val="en-US" w:eastAsia="pt-PT"/>
        </w:rPr>
        <w:t>WORK IN SMALL GROUPS</w:t>
      </w:r>
      <w:r w:rsidR="00E86342" w:rsidRPr="00866622">
        <w:rPr>
          <w:rFonts w:ascii="Tahoma" w:eastAsia="Times New Roman" w:hAnsi="Tahoma" w:cs="Tahoma"/>
          <w:color w:val="212121"/>
          <w:lang w:val="en-US" w:eastAsia="pt-PT"/>
        </w:rPr>
        <w:t>.</w:t>
      </w:r>
    </w:p>
    <w:p w14:paraId="7B3D0FE8" w14:textId="77777777" w:rsidR="00866622" w:rsidRDefault="00866622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  <w:lang w:val="en-US"/>
        </w:rPr>
      </w:pPr>
      <w:r w:rsidRPr="006613A1">
        <w:rPr>
          <w:rFonts w:ascii="Tahoma" w:hAnsi="Tahoma" w:cs="Tahoma"/>
          <w:i/>
          <w:sz w:val="24"/>
          <w:szCs w:val="24"/>
          <w:lang w:val="en-US"/>
        </w:rPr>
        <w:t xml:space="preserve">The discussion of the above issues should highlight </w:t>
      </w:r>
      <w:r w:rsidRPr="006613A1">
        <w:rPr>
          <w:rFonts w:ascii="Tahoma" w:hAnsi="Tahoma" w:cs="Tahoma"/>
          <w:b/>
          <w:i/>
          <w:sz w:val="24"/>
          <w:szCs w:val="24"/>
          <w:lang w:val="en-US"/>
        </w:rPr>
        <w:t>Positive Evidences</w:t>
      </w:r>
      <w:r w:rsidRPr="006613A1">
        <w:rPr>
          <w:rFonts w:ascii="Tahoma" w:hAnsi="Tahoma" w:cs="Tahoma"/>
          <w:i/>
          <w:sz w:val="24"/>
          <w:szCs w:val="24"/>
          <w:lang w:val="en-US"/>
        </w:rPr>
        <w:t xml:space="preserve"> a</w:t>
      </w:r>
      <w:r>
        <w:rPr>
          <w:rFonts w:ascii="Tahoma" w:hAnsi="Tahoma" w:cs="Tahoma"/>
          <w:i/>
          <w:sz w:val="24"/>
          <w:szCs w:val="24"/>
          <w:lang w:val="en-US"/>
        </w:rPr>
        <w:t xml:space="preserve">nd </w:t>
      </w:r>
      <w:r w:rsidRPr="006613A1">
        <w:rPr>
          <w:rFonts w:ascii="Tahoma" w:hAnsi="Tahoma" w:cs="Tahoma"/>
          <w:b/>
          <w:i/>
          <w:sz w:val="24"/>
          <w:szCs w:val="24"/>
          <w:lang w:val="en-US"/>
        </w:rPr>
        <w:t>Constraints</w:t>
      </w:r>
    </w:p>
    <w:p w14:paraId="709828DF" w14:textId="77777777" w:rsidR="00866622" w:rsidRDefault="00866622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</w:pPr>
    </w:p>
    <w:p w14:paraId="1864DAF1" w14:textId="77777777" w:rsidR="003B1D0F" w:rsidRDefault="003B1D0F" w:rsidP="003B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</w:pPr>
      <w:r w:rsidRPr="00487F79">
        <w:rPr>
          <w:rFonts w:ascii="Cambria" w:hAnsi="Cambria"/>
          <w:sz w:val="32"/>
          <w:szCs w:val="32"/>
          <w:lang w:val="en-GB"/>
        </w:rPr>
        <w:t>Index:</w:t>
      </w:r>
    </w:p>
    <w:sdt>
      <w:sdtPr>
        <w:id w:val="67061107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en-US"/>
        </w:rPr>
      </w:sdtEndPr>
      <w:sdtContent>
        <w:p w14:paraId="703000A0" w14:textId="77777777" w:rsidR="003B1D0F" w:rsidRDefault="003B1D0F">
          <w:pPr>
            <w:pStyle w:val="Cabealhodondice"/>
          </w:pPr>
        </w:p>
        <w:p w14:paraId="7C94F95A" w14:textId="4E0B43BE" w:rsidR="003B1D0F" w:rsidRPr="003B1D0F" w:rsidRDefault="003B1D0F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PT"/>
            </w:rPr>
          </w:pPr>
          <w:r w:rsidRPr="003B1D0F">
            <w:rPr>
              <w:sz w:val="24"/>
              <w:szCs w:val="24"/>
            </w:rPr>
            <w:fldChar w:fldCharType="begin"/>
          </w:r>
          <w:r w:rsidRPr="003B1D0F">
            <w:rPr>
              <w:sz w:val="24"/>
              <w:szCs w:val="24"/>
            </w:rPr>
            <w:instrText xml:space="preserve"> TOC \o "1-3" \h \z \u </w:instrText>
          </w:r>
          <w:r w:rsidRPr="003B1D0F">
            <w:rPr>
              <w:sz w:val="24"/>
              <w:szCs w:val="24"/>
            </w:rPr>
            <w:fldChar w:fldCharType="separate"/>
          </w:r>
          <w:hyperlink w:anchor="_Toc515016210" w:history="1">
            <w:r w:rsidRPr="003B1D0F">
              <w:rPr>
                <w:rStyle w:val="Hiperligao"/>
                <w:rFonts w:eastAsia="Times New Roman"/>
                <w:noProof/>
                <w:sz w:val="24"/>
                <w:szCs w:val="24"/>
                <w:lang w:val="en-US" w:eastAsia="pt-PT"/>
              </w:rPr>
              <w:t>Group 1</w:t>
            </w:r>
            <w:r w:rsidRPr="003B1D0F">
              <w:rPr>
                <w:noProof/>
                <w:webHidden/>
                <w:sz w:val="24"/>
                <w:szCs w:val="24"/>
              </w:rPr>
              <w:tab/>
            </w:r>
            <w:r w:rsidRPr="003B1D0F">
              <w:rPr>
                <w:noProof/>
                <w:webHidden/>
                <w:sz w:val="24"/>
                <w:szCs w:val="24"/>
              </w:rPr>
              <w:fldChar w:fldCharType="begin"/>
            </w:r>
            <w:r w:rsidRPr="003B1D0F">
              <w:rPr>
                <w:noProof/>
                <w:webHidden/>
                <w:sz w:val="24"/>
                <w:szCs w:val="24"/>
              </w:rPr>
              <w:instrText xml:space="preserve"> PAGEREF _Toc515016210 \h </w:instrText>
            </w:r>
            <w:r w:rsidRPr="003B1D0F">
              <w:rPr>
                <w:noProof/>
                <w:webHidden/>
                <w:sz w:val="24"/>
                <w:szCs w:val="24"/>
              </w:rPr>
            </w:r>
            <w:r w:rsidRPr="003B1D0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248A">
              <w:rPr>
                <w:noProof/>
                <w:webHidden/>
                <w:sz w:val="24"/>
                <w:szCs w:val="24"/>
              </w:rPr>
              <w:t>2</w:t>
            </w:r>
            <w:r w:rsidRPr="003B1D0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2EDC04" w14:textId="07A8DCFF" w:rsidR="003B1D0F" w:rsidRPr="003B1D0F" w:rsidRDefault="003B1D0F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515016211" w:history="1">
            <w:r w:rsidRPr="003B1D0F">
              <w:rPr>
                <w:rStyle w:val="Hiperligao"/>
                <w:rFonts w:eastAsia="Times New Roman"/>
                <w:noProof/>
                <w:sz w:val="24"/>
                <w:szCs w:val="24"/>
                <w:lang w:val="en-US" w:eastAsia="pt-PT"/>
              </w:rPr>
              <w:t>Group 2</w:t>
            </w:r>
            <w:r w:rsidRPr="003B1D0F">
              <w:rPr>
                <w:noProof/>
                <w:webHidden/>
                <w:sz w:val="24"/>
                <w:szCs w:val="24"/>
              </w:rPr>
              <w:tab/>
            </w:r>
            <w:r w:rsidRPr="003B1D0F">
              <w:rPr>
                <w:noProof/>
                <w:webHidden/>
                <w:sz w:val="24"/>
                <w:szCs w:val="24"/>
              </w:rPr>
              <w:fldChar w:fldCharType="begin"/>
            </w:r>
            <w:r w:rsidRPr="003B1D0F">
              <w:rPr>
                <w:noProof/>
                <w:webHidden/>
                <w:sz w:val="24"/>
                <w:szCs w:val="24"/>
              </w:rPr>
              <w:instrText xml:space="preserve"> PAGEREF _Toc515016211 \h </w:instrText>
            </w:r>
            <w:r w:rsidRPr="003B1D0F">
              <w:rPr>
                <w:noProof/>
                <w:webHidden/>
                <w:sz w:val="24"/>
                <w:szCs w:val="24"/>
              </w:rPr>
            </w:r>
            <w:r w:rsidRPr="003B1D0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248A">
              <w:rPr>
                <w:noProof/>
                <w:webHidden/>
                <w:sz w:val="24"/>
                <w:szCs w:val="24"/>
              </w:rPr>
              <w:t>5</w:t>
            </w:r>
            <w:r w:rsidRPr="003B1D0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BB7C10" w14:textId="5F2FD27B" w:rsidR="003B1D0F" w:rsidRPr="003B1D0F" w:rsidRDefault="003B1D0F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515016212" w:history="1">
            <w:r w:rsidRPr="003B1D0F">
              <w:rPr>
                <w:rStyle w:val="Hiperligao"/>
                <w:noProof/>
                <w:sz w:val="24"/>
                <w:szCs w:val="24"/>
                <w:lang w:val="en-US"/>
              </w:rPr>
              <w:t>Group 3</w:t>
            </w:r>
            <w:bookmarkStart w:id="0" w:name="_GoBack"/>
            <w:bookmarkEnd w:id="0"/>
            <w:r w:rsidRPr="003B1D0F">
              <w:rPr>
                <w:noProof/>
                <w:webHidden/>
                <w:sz w:val="24"/>
                <w:szCs w:val="24"/>
              </w:rPr>
              <w:tab/>
            </w:r>
            <w:r w:rsidRPr="003B1D0F">
              <w:rPr>
                <w:noProof/>
                <w:webHidden/>
                <w:sz w:val="24"/>
                <w:szCs w:val="24"/>
              </w:rPr>
              <w:fldChar w:fldCharType="begin"/>
            </w:r>
            <w:r w:rsidRPr="003B1D0F">
              <w:rPr>
                <w:noProof/>
                <w:webHidden/>
                <w:sz w:val="24"/>
                <w:szCs w:val="24"/>
              </w:rPr>
              <w:instrText xml:space="preserve"> PAGEREF _Toc515016212 \h </w:instrText>
            </w:r>
            <w:r w:rsidRPr="003B1D0F">
              <w:rPr>
                <w:noProof/>
                <w:webHidden/>
                <w:sz w:val="24"/>
                <w:szCs w:val="24"/>
              </w:rPr>
            </w:r>
            <w:r w:rsidRPr="003B1D0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248A">
              <w:rPr>
                <w:noProof/>
                <w:webHidden/>
                <w:sz w:val="24"/>
                <w:szCs w:val="24"/>
              </w:rPr>
              <w:t>9</w:t>
            </w:r>
            <w:r w:rsidRPr="003B1D0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936056" w14:textId="527373F9" w:rsidR="003B1D0F" w:rsidRPr="003B1D0F" w:rsidRDefault="003B1D0F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515016213" w:history="1">
            <w:r w:rsidRPr="003B1D0F">
              <w:rPr>
                <w:rStyle w:val="Hiperligao"/>
                <w:noProof/>
                <w:sz w:val="24"/>
                <w:szCs w:val="24"/>
                <w:lang w:val="en-US"/>
              </w:rPr>
              <w:t>Group 4</w:t>
            </w:r>
            <w:r w:rsidRPr="003B1D0F">
              <w:rPr>
                <w:noProof/>
                <w:webHidden/>
                <w:sz w:val="24"/>
                <w:szCs w:val="24"/>
              </w:rPr>
              <w:tab/>
            </w:r>
            <w:r w:rsidRPr="003B1D0F">
              <w:rPr>
                <w:noProof/>
                <w:webHidden/>
                <w:sz w:val="24"/>
                <w:szCs w:val="24"/>
              </w:rPr>
              <w:fldChar w:fldCharType="begin"/>
            </w:r>
            <w:r w:rsidRPr="003B1D0F">
              <w:rPr>
                <w:noProof/>
                <w:webHidden/>
                <w:sz w:val="24"/>
                <w:szCs w:val="24"/>
              </w:rPr>
              <w:instrText xml:space="preserve"> PAGEREF _Toc515016213 \h </w:instrText>
            </w:r>
            <w:r w:rsidRPr="003B1D0F">
              <w:rPr>
                <w:noProof/>
                <w:webHidden/>
                <w:sz w:val="24"/>
                <w:szCs w:val="24"/>
              </w:rPr>
            </w:r>
            <w:r w:rsidRPr="003B1D0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F248A">
              <w:rPr>
                <w:noProof/>
                <w:webHidden/>
                <w:sz w:val="24"/>
                <w:szCs w:val="24"/>
              </w:rPr>
              <w:t>12</w:t>
            </w:r>
            <w:r w:rsidRPr="003B1D0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E373B9" w14:textId="77777777" w:rsidR="003B1D0F" w:rsidRPr="003B1D0F" w:rsidRDefault="003B1D0F">
          <w:pPr>
            <w:rPr>
              <w:sz w:val="24"/>
              <w:szCs w:val="24"/>
            </w:rPr>
          </w:pPr>
          <w:r w:rsidRPr="003B1D0F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5DB47B0" w14:textId="77777777" w:rsidR="00866622" w:rsidRDefault="00866622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</w:pPr>
    </w:p>
    <w:p w14:paraId="285A0FB8" w14:textId="77777777" w:rsidR="003B1D0F" w:rsidRDefault="003B1D0F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</w:pPr>
    </w:p>
    <w:p w14:paraId="2219C516" w14:textId="77777777" w:rsidR="003B1D0F" w:rsidRDefault="003B1D0F">
      <w:pPr>
        <w:rPr>
          <w:rFonts w:ascii="Tahoma" w:hAnsi="Tahoma" w:cs="Tahoma"/>
          <w:sz w:val="32"/>
          <w:szCs w:val="32"/>
          <w:lang w:val="en-US"/>
        </w:rPr>
      </w:pPr>
      <w:r>
        <w:rPr>
          <w:rFonts w:ascii="Tahoma" w:hAnsi="Tahoma" w:cs="Tahoma"/>
          <w:sz w:val="32"/>
          <w:szCs w:val="32"/>
          <w:lang w:val="en-US"/>
        </w:rPr>
        <w:br w:type="page"/>
      </w:r>
    </w:p>
    <w:p w14:paraId="51AA9C28" w14:textId="77777777" w:rsidR="00866622" w:rsidRDefault="00866622" w:rsidP="003B1D0F">
      <w:pPr>
        <w:pStyle w:val="Ttulo1"/>
        <w:rPr>
          <w:rFonts w:eastAsia="Times New Roman"/>
          <w:lang w:val="en-US" w:eastAsia="pt-PT"/>
        </w:rPr>
      </w:pPr>
      <w:bookmarkStart w:id="1" w:name="_Toc515016210"/>
      <w:r>
        <w:rPr>
          <w:rFonts w:eastAsia="Times New Roman"/>
          <w:lang w:val="en-US" w:eastAsia="pt-PT"/>
        </w:rPr>
        <w:lastRenderedPageBreak/>
        <w:t>Group 1</w:t>
      </w:r>
      <w:bookmarkEnd w:id="1"/>
    </w:p>
    <w:p w14:paraId="19358918" w14:textId="77777777" w:rsidR="00866622" w:rsidRDefault="00866622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</w:pPr>
    </w:p>
    <w:p w14:paraId="35D91A09" w14:textId="77777777" w:rsidR="00866622" w:rsidRDefault="00866622" w:rsidP="00866622">
      <w:pPr>
        <w:pStyle w:val="PargrafodaLista"/>
        <w:spacing w:after="0"/>
        <w:ind w:left="851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p w14:paraId="64C8AD93" w14:textId="77777777" w:rsidR="00866622" w:rsidRPr="00E7449F" w:rsidRDefault="00866622" w:rsidP="00866622">
      <w:pPr>
        <w:pStyle w:val="PargrafodaLista"/>
        <w:numPr>
          <w:ilvl w:val="0"/>
          <w:numId w:val="1"/>
        </w:numPr>
        <w:tabs>
          <w:tab w:val="left" w:pos="709"/>
        </w:tabs>
        <w:spacing w:after="0"/>
        <w:ind w:left="709" w:hanging="425"/>
        <w:jc w:val="both"/>
        <w:rPr>
          <w:rFonts w:ascii="Tahoma" w:hAnsi="Tahoma" w:cs="Tahoma"/>
          <w:b/>
          <w:sz w:val="28"/>
          <w:szCs w:val="28"/>
          <w:lang w:val="en-US"/>
        </w:rPr>
      </w:pPr>
      <w:r w:rsidRPr="00E7449F">
        <w:rPr>
          <w:rFonts w:ascii="Tahoma" w:hAnsi="Tahoma" w:cs="Tahoma"/>
          <w:b/>
          <w:sz w:val="28"/>
          <w:szCs w:val="28"/>
          <w:lang w:val="en-US"/>
        </w:rPr>
        <w:t>Present in plenary the following table duly completed, giving an oral summary of the discussion that took place in your group</w:t>
      </w:r>
    </w:p>
    <w:p w14:paraId="01B7C63C" w14:textId="77777777" w:rsidR="00866622" w:rsidRDefault="00866622" w:rsidP="00866622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75"/>
        <w:gridCol w:w="3188"/>
        <w:gridCol w:w="3031"/>
      </w:tblGrid>
      <w:tr w:rsidR="00866622" w14:paraId="51FB32A5" w14:textId="77777777" w:rsidTr="001D1888">
        <w:tc>
          <w:tcPr>
            <w:tcW w:w="3539" w:type="dxa"/>
            <w:shd w:val="clear" w:color="auto" w:fill="D9D9D9" w:themeFill="background1" w:themeFillShade="D9"/>
          </w:tcPr>
          <w:p w14:paraId="023C9982" w14:textId="77777777" w:rsidR="00866622" w:rsidRDefault="00866622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Question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9D9BC0F" w14:textId="77777777" w:rsidR="00866622" w:rsidRDefault="00866622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48236B">
              <w:rPr>
                <w:rFonts w:ascii="Tahoma" w:hAnsi="Tahoma" w:cs="Tahoma"/>
                <w:b/>
                <w:sz w:val="28"/>
                <w:szCs w:val="28"/>
                <w:lang w:val="en-US"/>
              </w:rPr>
              <w:t>Positive Evidenc</w:t>
            </w: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 xml:space="preserve">es 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 xml:space="preserve">(only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three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4926" w:type="dxa"/>
            <w:shd w:val="clear" w:color="auto" w:fill="D9D9D9" w:themeFill="background1" w:themeFillShade="D9"/>
          </w:tcPr>
          <w:p w14:paraId="61108640" w14:textId="77777777" w:rsidR="00866622" w:rsidRDefault="00866622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48236B">
              <w:rPr>
                <w:rFonts w:ascii="Tahoma" w:hAnsi="Tahoma" w:cs="Tahoma"/>
                <w:b/>
                <w:sz w:val="28"/>
                <w:szCs w:val="28"/>
                <w:lang w:val="en-US"/>
              </w:rPr>
              <w:t>Constraints</w:t>
            </w: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 xml:space="preserve"> 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>(only two)</w:t>
            </w:r>
          </w:p>
        </w:tc>
      </w:tr>
      <w:tr w:rsidR="00866622" w:rsidRPr="003B1D0F" w14:paraId="53A0002B" w14:textId="77777777" w:rsidTr="001D1888">
        <w:tc>
          <w:tcPr>
            <w:tcW w:w="3539" w:type="dxa"/>
          </w:tcPr>
          <w:p w14:paraId="2CD2C546" w14:textId="77777777" w:rsidR="00866622" w:rsidRPr="005C5973" w:rsidRDefault="00866622" w:rsidP="001D1888">
            <w:pPr>
              <w:spacing w:line="276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GB"/>
              </w:rPr>
            </w:pPr>
            <w:r w:rsidRPr="005C5973">
              <w:rPr>
                <w:rFonts w:ascii="Tahoma" w:hAnsi="Tahoma" w:cs="Tahoma"/>
                <w:bCs/>
                <w:sz w:val="24"/>
                <w:szCs w:val="24"/>
                <w:lang w:val="en-GB"/>
              </w:rPr>
              <w:t xml:space="preserve">Q1 </w:t>
            </w:r>
            <w:r w:rsidRPr="005C5973">
              <w:rPr>
                <w:rFonts w:ascii="Tahoma" w:hAnsi="Tahoma" w:cs="Tahoma"/>
                <w:bCs/>
                <w:sz w:val="24"/>
                <w:szCs w:val="24"/>
                <w:lang w:val="en-US"/>
              </w:rPr>
              <w:t xml:space="preserve">– </w:t>
            </w:r>
            <w:r w:rsidRPr="005C5973">
              <w:rPr>
                <w:rFonts w:ascii="Tahoma" w:hAnsi="Tahoma" w:cs="Tahoma"/>
                <w:bCs/>
                <w:sz w:val="24"/>
                <w:szCs w:val="24"/>
                <w:lang w:val="en-GB"/>
              </w:rPr>
              <w:t>The syllabus that a teacher is currently teaching (or is responsible for) enables to be creative in teaching</w:t>
            </w:r>
          </w:p>
        </w:tc>
        <w:tc>
          <w:tcPr>
            <w:tcW w:w="4961" w:type="dxa"/>
          </w:tcPr>
          <w:p w14:paraId="2CE6E666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Teachers are open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to try new methodologies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– as can be seen by 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workshops attendance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  <w:p w14:paraId="312193F9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Syllabus can be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easily 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linked to real life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  <w:p w14:paraId="703684C8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Developing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students’ 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skills helps to be more creative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</w:tc>
        <w:tc>
          <w:tcPr>
            <w:tcW w:w="4926" w:type="dxa"/>
          </w:tcPr>
          <w:p w14:paraId="7690D7E0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Teachers think that academic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results are good enough so they don´t need to change</w:t>
            </w:r>
          </w:p>
          <w:p w14:paraId="2DB6A9E2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Theoretical subjects are not so easy to promote creativeness. </w:t>
            </w:r>
          </w:p>
        </w:tc>
      </w:tr>
      <w:tr w:rsidR="00866622" w:rsidRPr="003B1D0F" w14:paraId="18FD89B5" w14:textId="77777777" w:rsidTr="001D1888">
        <w:tc>
          <w:tcPr>
            <w:tcW w:w="3539" w:type="dxa"/>
          </w:tcPr>
          <w:p w14:paraId="3C334CE2" w14:textId="77777777" w:rsidR="00866622" w:rsidRPr="005C5973" w:rsidRDefault="00866622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Q2 – The school curriculum allows innovation</w:t>
            </w:r>
          </w:p>
        </w:tc>
        <w:tc>
          <w:tcPr>
            <w:tcW w:w="4961" w:type="dxa"/>
          </w:tcPr>
          <w:p w14:paraId="17195D16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Curriculum more based on </w:t>
            </w:r>
            <w:proofErr w:type="gramStart"/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skills  promotes</w:t>
            </w:r>
            <w:proofErr w:type="gramEnd"/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a variety of methodologies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  <w:p w14:paraId="4314C672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Scho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o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l prepares children for life. Society is changing and more demanding.</w:t>
            </w:r>
          </w:p>
          <w:p w14:paraId="0F0DD8C3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Technologies and cooperative work are facilitators of innovation.</w:t>
            </w:r>
          </w:p>
        </w:tc>
        <w:tc>
          <w:tcPr>
            <w:tcW w:w="4926" w:type="dxa"/>
          </w:tcPr>
          <w:p w14:paraId="2141600C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Timetables are difficult to organize- they depend on a lot of issues.</w:t>
            </w:r>
          </w:p>
          <w:p w14:paraId="640E7078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Teachers need to be prepared and some of them are not so motivated and willing to learn about new things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</w:tc>
      </w:tr>
      <w:tr w:rsidR="00866622" w:rsidRPr="003B1D0F" w14:paraId="6B17EAF9" w14:textId="77777777" w:rsidTr="001D1888">
        <w:tc>
          <w:tcPr>
            <w:tcW w:w="3539" w:type="dxa"/>
          </w:tcPr>
          <w:p w14:paraId="51989DA0" w14:textId="77777777" w:rsidR="00866622" w:rsidRPr="005C5973" w:rsidRDefault="00866622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Q3 –  The Head teacher promotes school teachers´ innovation</w:t>
            </w:r>
          </w:p>
        </w:tc>
        <w:tc>
          <w:tcPr>
            <w:tcW w:w="4961" w:type="dxa"/>
          </w:tcPr>
          <w:p w14:paraId="66E3D7CB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He may take some organizational measures to facilitate and motivate teachers to innovation.</w:t>
            </w:r>
          </w:p>
          <w:p w14:paraId="4DDA6A53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 xml:space="preserve">He needs to allow the teachers to take risks- sometimes they might fail but it´s OK. </w:t>
            </w:r>
          </w:p>
          <w:p w14:paraId="4F2DDB5A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Head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teacher is for innovation as long as he knows how the staff is willing to improve.</w:t>
            </w:r>
          </w:p>
          <w:p w14:paraId="2D44E66F" w14:textId="77777777" w:rsidR="00866622" w:rsidRPr="005C5973" w:rsidRDefault="00866622" w:rsidP="001D1888">
            <w:pPr>
              <w:spacing w:line="360" w:lineRule="auto"/>
              <w:ind w:left="-6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926" w:type="dxa"/>
          </w:tcPr>
          <w:p w14:paraId="474908E4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If the school is failing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, it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is less likely the headmaster let the teachers take risks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57E6E121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It takes time to build a trust – he is not able to make changes alone, he needs partners, intermediate leaderships… mediators are important as well as parents.</w:t>
            </w:r>
          </w:p>
          <w:p w14:paraId="4F5781B5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Teachers have to understand that it is important to change since school is not the same anymore.  </w:t>
            </w:r>
          </w:p>
        </w:tc>
      </w:tr>
      <w:tr w:rsidR="00866622" w:rsidRPr="003B1D0F" w14:paraId="7391F0C5" w14:textId="77777777" w:rsidTr="001D1888">
        <w:tc>
          <w:tcPr>
            <w:tcW w:w="3539" w:type="dxa"/>
          </w:tcPr>
          <w:p w14:paraId="0F9E33B8" w14:textId="77777777" w:rsidR="00866622" w:rsidRPr="005C5973" w:rsidRDefault="00866622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bCs/>
                <w:sz w:val="24"/>
                <w:szCs w:val="24"/>
                <w:lang w:val="en-US"/>
              </w:rPr>
              <w:lastRenderedPageBreak/>
              <w:t>Q4 –  Students identify with the vision of the school</w:t>
            </w:r>
          </w:p>
        </w:tc>
        <w:tc>
          <w:tcPr>
            <w:tcW w:w="4961" w:type="dxa"/>
          </w:tcPr>
          <w:p w14:paraId="4332C4A1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In England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you have a coherent vision that links with other aspects of the school life- behavior, management, </w:t>
            </w:r>
            <w:proofErr w:type="gramStart"/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rules..</w:t>
            </w:r>
            <w:proofErr w:type="gramEnd"/>
          </w:p>
          <w:p w14:paraId="0DAE2377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The school council is a place where the students voice their opinions about the school and it is valued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</w:tc>
        <w:tc>
          <w:tcPr>
            <w:tcW w:w="4926" w:type="dxa"/>
          </w:tcPr>
          <w:p w14:paraId="6C9350F0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In Poland and </w:t>
            </w:r>
            <w:proofErr w:type="gram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Portugal</w:t>
            </w:r>
            <w:proofErr w:type="gramEnd"/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the values and vision are discussed and written in documents but they are not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so 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visible and clear for the students</w:t>
            </w:r>
          </w:p>
          <w:p w14:paraId="6A94F6AE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6FC855D6" w14:textId="77777777" w:rsidR="00866622" w:rsidRPr="005C5973" w:rsidRDefault="00866622" w:rsidP="001D1888">
            <w:pPr>
              <w:pStyle w:val="PargrafodaLista"/>
              <w:spacing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866622" w:rsidRPr="003B1D0F" w14:paraId="26B15D77" w14:textId="77777777" w:rsidTr="001D1888">
        <w:tc>
          <w:tcPr>
            <w:tcW w:w="3539" w:type="dxa"/>
          </w:tcPr>
          <w:p w14:paraId="40CEA37D" w14:textId="77777777" w:rsidR="00866622" w:rsidRPr="005C5973" w:rsidRDefault="00866622" w:rsidP="001D1888">
            <w:pPr>
              <w:pStyle w:val="PargrafodaLista"/>
              <w:ind w:left="0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bCs/>
                <w:sz w:val="24"/>
                <w:szCs w:val="24"/>
                <w:lang w:val="en-US"/>
              </w:rPr>
              <w:t xml:space="preserve">Q5 – The participation of the school in projects allows to develop the Curriculum </w:t>
            </w:r>
          </w:p>
          <w:p w14:paraId="5262B7DE" w14:textId="77777777" w:rsidR="00866622" w:rsidRPr="005C5973" w:rsidRDefault="00866622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14:paraId="3034A81A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Students are motivated to participate in proje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ts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6F21A8DC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Project work is expanding in Portugal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795801B2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There is a large range of issues that can be discussed and shared by students when schools are involved in projects.</w:t>
            </w:r>
          </w:p>
        </w:tc>
        <w:tc>
          <w:tcPr>
            <w:tcW w:w="4926" w:type="dxa"/>
          </w:tcPr>
          <w:p w14:paraId="4045FA95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It takes money and time so you have to know that the project is going to have impact on a lot of children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57AAF5C7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It is not so easy to assess the impact of projects on the 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development of students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  <w:p w14:paraId="54A3B05A" w14:textId="77777777" w:rsidR="00866622" w:rsidRPr="005C5973" w:rsidRDefault="00866622" w:rsidP="001D1888">
            <w:pPr>
              <w:pStyle w:val="PargrafodaLista"/>
              <w:spacing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866622" w:rsidRPr="003B1D0F" w14:paraId="5B1DA9B3" w14:textId="77777777" w:rsidTr="001D1888">
        <w:tc>
          <w:tcPr>
            <w:tcW w:w="3539" w:type="dxa"/>
          </w:tcPr>
          <w:p w14:paraId="7D5B5FDD" w14:textId="77777777" w:rsidR="00866622" w:rsidRPr="005C5973" w:rsidRDefault="00866622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bCs/>
                <w:sz w:val="24"/>
                <w:szCs w:val="24"/>
                <w:lang w:val="en-US"/>
              </w:rPr>
              <w:lastRenderedPageBreak/>
              <w:t>Q6 – Innovative forms of assessment, change the Curriculum</w:t>
            </w:r>
          </w:p>
        </w:tc>
        <w:tc>
          <w:tcPr>
            <w:tcW w:w="4961" w:type="dxa"/>
          </w:tcPr>
          <w:p w14:paraId="3579A5FC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Motivation is much higher and students learn more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16E18266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>If you change the way of assessment the curriculum approach has to change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64545254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A variety of tools and applications are available to diversify and connect curriculum with learning strategies.</w:t>
            </w:r>
          </w:p>
        </w:tc>
        <w:tc>
          <w:tcPr>
            <w:tcW w:w="4926" w:type="dxa"/>
          </w:tcPr>
          <w:p w14:paraId="11E7411A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It takes more time to prepare and collect information.</w:t>
            </w:r>
          </w:p>
          <w:p w14:paraId="6FB93B17" w14:textId="77777777" w:rsidR="00866622" w:rsidRPr="005C5973" w:rsidRDefault="00866622" w:rsidP="00866622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C5973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301CC77C" w14:textId="77777777" w:rsidR="00866622" w:rsidRPr="005C5973" w:rsidRDefault="00866622" w:rsidP="001D1888">
            <w:pPr>
              <w:pStyle w:val="PargrafodaLista"/>
              <w:spacing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</w:tbl>
    <w:p w14:paraId="1C042713" w14:textId="77777777" w:rsidR="00866622" w:rsidRDefault="00866622" w:rsidP="00866622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p w14:paraId="665BBEB8" w14:textId="77777777" w:rsidR="00866622" w:rsidRPr="009F05FB" w:rsidRDefault="00866622" w:rsidP="00866622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p w14:paraId="68B0893C" w14:textId="77777777" w:rsidR="00866622" w:rsidRDefault="00866622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</w:pPr>
    </w:p>
    <w:p w14:paraId="578DAE51" w14:textId="77777777" w:rsidR="00866622" w:rsidRDefault="00866622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</w:pPr>
    </w:p>
    <w:p w14:paraId="71654C5D" w14:textId="77777777" w:rsidR="003B1D0F" w:rsidRDefault="003B1D0F">
      <w:pPr>
        <w:rPr>
          <w:rFonts w:asciiTheme="majorHAnsi" w:eastAsia="Times New Roman" w:hAnsiTheme="majorHAnsi" w:cstheme="majorBidi"/>
          <w:b/>
          <w:sz w:val="32"/>
          <w:szCs w:val="32"/>
          <w:lang w:val="en-US" w:eastAsia="pt-PT"/>
        </w:rPr>
      </w:pPr>
      <w:r>
        <w:rPr>
          <w:rFonts w:eastAsia="Times New Roman"/>
          <w:lang w:val="en-US" w:eastAsia="pt-PT"/>
        </w:rPr>
        <w:br w:type="page"/>
      </w:r>
    </w:p>
    <w:p w14:paraId="562F7E0D" w14:textId="77777777" w:rsidR="00866622" w:rsidRDefault="00866622" w:rsidP="003B1D0F">
      <w:pPr>
        <w:pStyle w:val="Ttulo1"/>
        <w:rPr>
          <w:rFonts w:eastAsia="Times New Roman"/>
          <w:lang w:val="en-US" w:eastAsia="pt-PT"/>
        </w:rPr>
      </w:pPr>
      <w:bookmarkStart w:id="2" w:name="_Toc515016211"/>
      <w:r>
        <w:rPr>
          <w:rFonts w:eastAsia="Times New Roman"/>
          <w:lang w:val="en-US" w:eastAsia="pt-PT"/>
        </w:rPr>
        <w:lastRenderedPageBreak/>
        <w:t>Group 2</w:t>
      </w:r>
      <w:bookmarkEnd w:id="2"/>
    </w:p>
    <w:p w14:paraId="770392B5" w14:textId="77777777" w:rsidR="00866622" w:rsidRDefault="00866622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</w:pPr>
    </w:p>
    <w:p w14:paraId="5F202FB9" w14:textId="77777777" w:rsidR="007E58A0" w:rsidRPr="00E7449F" w:rsidRDefault="007E58A0" w:rsidP="007E58A0">
      <w:pPr>
        <w:pStyle w:val="PargrafodaLista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  <w:r w:rsidRPr="00E7449F">
        <w:rPr>
          <w:rFonts w:ascii="Tahoma" w:hAnsi="Tahoma" w:cs="Tahoma"/>
          <w:b/>
          <w:sz w:val="28"/>
          <w:szCs w:val="28"/>
          <w:lang w:val="en-US"/>
        </w:rPr>
        <w:t>Present in plenary the following table duly completed, giving an oral summary of the discussion that took place in your group</w:t>
      </w:r>
    </w:p>
    <w:p w14:paraId="70D3C3B7" w14:textId="77777777" w:rsidR="007E58A0" w:rsidRDefault="007E58A0" w:rsidP="007E58A0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28"/>
        <w:gridCol w:w="2867"/>
        <w:gridCol w:w="2999"/>
      </w:tblGrid>
      <w:tr w:rsidR="007E58A0" w14:paraId="69C7AC65" w14:textId="77777777" w:rsidTr="001D1888">
        <w:tc>
          <w:tcPr>
            <w:tcW w:w="4525" w:type="dxa"/>
            <w:shd w:val="clear" w:color="auto" w:fill="D9D9D9" w:themeFill="background1" w:themeFillShade="D9"/>
          </w:tcPr>
          <w:p w14:paraId="070838D2" w14:textId="77777777" w:rsidR="007E58A0" w:rsidRDefault="007E58A0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Question</w:t>
            </w:r>
          </w:p>
        </w:tc>
        <w:tc>
          <w:tcPr>
            <w:tcW w:w="4525" w:type="dxa"/>
            <w:shd w:val="clear" w:color="auto" w:fill="D9D9D9" w:themeFill="background1" w:themeFillShade="D9"/>
          </w:tcPr>
          <w:p w14:paraId="61789525" w14:textId="77777777" w:rsidR="007E58A0" w:rsidRDefault="007E58A0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48236B">
              <w:rPr>
                <w:rFonts w:ascii="Tahoma" w:hAnsi="Tahoma" w:cs="Tahoma"/>
                <w:b/>
                <w:sz w:val="28"/>
                <w:szCs w:val="28"/>
                <w:lang w:val="en-US"/>
              </w:rPr>
              <w:t>Positive Evidenc</w:t>
            </w: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 xml:space="preserve">es 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 xml:space="preserve">(only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three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4526" w:type="dxa"/>
            <w:shd w:val="clear" w:color="auto" w:fill="D9D9D9" w:themeFill="background1" w:themeFillShade="D9"/>
          </w:tcPr>
          <w:p w14:paraId="69FEA9DE" w14:textId="77777777" w:rsidR="007E58A0" w:rsidRDefault="007E58A0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48236B">
              <w:rPr>
                <w:rFonts w:ascii="Tahoma" w:hAnsi="Tahoma" w:cs="Tahoma"/>
                <w:b/>
                <w:sz w:val="28"/>
                <w:szCs w:val="28"/>
                <w:lang w:val="en-US"/>
              </w:rPr>
              <w:t>Constraints</w:t>
            </w: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 xml:space="preserve"> 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>(only two)</w:t>
            </w:r>
          </w:p>
        </w:tc>
      </w:tr>
      <w:tr w:rsidR="007E58A0" w:rsidRPr="003B1D0F" w14:paraId="6F51622C" w14:textId="77777777" w:rsidTr="001D1888">
        <w:tc>
          <w:tcPr>
            <w:tcW w:w="4525" w:type="dxa"/>
          </w:tcPr>
          <w:p w14:paraId="2C2D9D79" w14:textId="77777777" w:rsidR="007E58A0" w:rsidRPr="003B1D0F" w:rsidRDefault="007E58A0" w:rsidP="001D1888">
            <w:pPr>
              <w:spacing w:line="276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GB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GB"/>
              </w:rPr>
              <w:t xml:space="preserve">Q1 </w:t>
            </w: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 xml:space="preserve">– </w:t>
            </w:r>
            <w:r w:rsidRPr="003B1D0F">
              <w:rPr>
                <w:rFonts w:ascii="Tahoma" w:hAnsi="Tahoma" w:cs="Tahoma"/>
                <w:bCs/>
                <w:sz w:val="24"/>
                <w:szCs w:val="24"/>
                <w:lang w:val="en-GB"/>
              </w:rPr>
              <w:t>The syllabus that a teacher is currently teaching (or is responsible for) enables to be creative in teaching</w:t>
            </w:r>
          </w:p>
        </w:tc>
        <w:tc>
          <w:tcPr>
            <w:tcW w:w="4525" w:type="dxa"/>
          </w:tcPr>
          <w:p w14:paraId="6CFEEB51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The curriculum is a little bit closed in reference to content but not in how the teachers can teach, so they can be creative</w:t>
            </w:r>
          </w:p>
          <w:p w14:paraId="0A9683C1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Teacher minds are changing and this attitude pushes them to be creative</w:t>
            </w:r>
          </w:p>
          <w:p w14:paraId="4B494A5F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526" w:type="dxa"/>
          </w:tcPr>
          <w:p w14:paraId="55B6EE62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Teachers are scared if they have to be creative because they think that maybe they don’t learn and they feel uncomfortable.</w:t>
            </w:r>
          </w:p>
          <w:p w14:paraId="65E41791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It’s generating extra time </w:t>
            </w:r>
          </w:p>
          <w:p w14:paraId="7A68FA14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Preparing and searching creative ideas takes time and teachers want to spend this time with the students in the classroom</w:t>
            </w:r>
          </w:p>
          <w:p w14:paraId="284EBA64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B1D0F" w14:paraId="75C43EE3" w14:textId="77777777" w:rsidTr="001D1888">
        <w:tc>
          <w:tcPr>
            <w:tcW w:w="4525" w:type="dxa"/>
          </w:tcPr>
          <w:p w14:paraId="203015A4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Q2 – The school curriculum allows innovation</w:t>
            </w:r>
          </w:p>
        </w:tc>
        <w:tc>
          <w:tcPr>
            <w:tcW w:w="4525" w:type="dxa"/>
          </w:tcPr>
          <w:p w14:paraId="6FBAFE88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Some countries have a lot of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oppurtunities</w:t>
            </w:r>
            <w:proofErr w:type="spell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within the curriculum to innovate</w:t>
            </w:r>
          </w:p>
          <w:p w14:paraId="73C38BF5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It’s for some schools very comfortable to have a fixed 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curriculum to hold on to.</w:t>
            </w:r>
          </w:p>
          <w:p w14:paraId="2FDD2D37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You can use innovation’s tools (if you arrive at the end of each period or level) and expand the minimum contents which the government provided.</w:t>
            </w:r>
          </w:p>
        </w:tc>
        <w:tc>
          <w:tcPr>
            <w:tcW w:w="4526" w:type="dxa"/>
          </w:tcPr>
          <w:p w14:paraId="531C7085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 xml:space="preserve">Not every innovation works and you have always to check if you are in line with the curriculum </w:t>
            </w:r>
          </w:p>
          <w:p w14:paraId="05157A7B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We need more training about digital competences and 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although the curriculum allows innovation several teachers are not ready</w:t>
            </w:r>
          </w:p>
          <w:p w14:paraId="24088432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B1D0F" w14:paraId="00D862CB" w14:textId="77777777" w:rsidTr="001D1888">
        <w:tc>
          <w:tcPr>
            <w:tcW w:w="4525" w:type="dxa"/>
          </w:tcPr>
          <w:p w14:paraId="04AD8AAC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Q3 –  The Head teacher promotes school teachers´ innovation</w:t>
            </w:r>
          </w:p>
        </w:tc>
        <w:tc>
          <w:tcPr>
            <w:tcW w:w="4525" w:type="dxa"/>
          </w:tcPr>
          <w:p w14:paraId="10AD93DF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The Head teacher is a very important leader in innovation. He has to have vision and leadership qualities</w:t>
            </w:r>
          </w:p>
          <w:p w14:paraId="6E0E8C01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3F1DF2D5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526" w:type="dxa"/>
          </w:tcPr>
          <w:p w14:paraId="7AF9A194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If your headmaster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has’nt</w:t>
            </w:r>
            <w:proofErr w:type="spell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got a clear vision the teachers get unsure about the direction in which they are moving.</w:t>
            </w:r>
          </w:p>
          <w:p w14:paraId="55B8A08D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26F42FBE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B1D0F" w14:paraId="4272E342" w14:textId="77777777" w:rsidTr="001D1888">
        <w:tc>
          <w:tcPr>
            <w:tcW w:w="4525" w:type="dxa"/>
          </w:tcPr>
          <w:p w14:paraId="0852C643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Q4 –  Students identify with the vision of the school</w:t>
            </w:r>
          </w:p>
        </w:tc>
        <w:tc>
          <w:tcPr>
            <w:tcW w:w="4525" w:type="dxa"/>
          </w:tcPr>
          <w:p w14:paraId="6A8CBAE0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For students the vision of the school offers stability during their years at school. They can </w:t>
            </w:r>
            <w:proofErr w:type="gram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identify  themselves</w:t>
            </w:r>
            <w:proofErr w:type="gram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with the school through the vision.</w:t>
            </w:r>
          </w:p>
          <w:p w14:paraId="33EA141B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If the parents know the vision that the leader has, they can assess if the school is 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suitable for their children or not.</w:t>
            </w:r>
          </w:p>
          <w:p w14:paraId="3612212F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526" w:type="dxa"/>
          </w:tcPr>
          <w:p w14:paraId="708FC596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 xml:space="preserve">It is necessary to communicate our vision to the </w:t>
            </w:r>
            <w:proofErr w:type="gram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students  to</w:t>
            </w:r>
            <w:proofErr w:type="gram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increase the feeling of relevance.</w:t>
            </w:r>
          </w:p>
          <w:p w14:paraId="569C1090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The students maybe resistant to change.</w:t>
            </w:r>
          </w:p>
          <w:p w14:paraId="3C3454EE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Vison should be a shared vision. Students should be encouraged to participate in creating the vision, in 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order for them to own it.</w:t>
            </w:r>
          </w:p>
          <w:p w14:paraId="3EAB0886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B1D0F" w14:paraId="57FCD470" w14:textId="77777777" w:rsidTr="001D1888">
        <w:tc>
          <w:tcPr>
            <w:tcW w:w="4525" w:type="dxa"/>
          </w:tcPr>
          <w:p w14:paraId="4C852801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lastRenderedPageBreak/>
              <w:t xml:space="preserve">Q5 – The participation of the school in projects allows to develop the Curriculum </w:t>
            </w:r>
          </w:p>
          <w:p w14:paraId="2B5C7DB7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525" w:type="dxa"/>
          </w:tcPr>
          <w:p w14:paraId="164F96AC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This participation enriches the curriculum because it allows it to deepen.</w:t>
            </w:r>
          </w:p>
          <w:p w14:paraId="0653F903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From the projects students and teachers get ideas which will improve the curriculum</w:t>
            </w:r>
          </w:p>
          <w:p w14:paraId="5E84A83A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526" w:type="dxa"/>
          </w:tcPr>
          <w:p w14:paraId="2236A57E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If there are too many participants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aTnd</w:t>
            </w:r>
            <w:proofErr w:type="spell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too many ideas the main focus </w:t>
            </w:r>
            <w:proofErr w:type="gram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may  be</w:t>
            </w:r>
            <w:proofErr w:type="gram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lost.</w:t>
            </w:r>
          </w:p>
          <w:p w14:paraId="2577A63F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Innovations may cost too much money</w:t>
            </w:r>
          </w:p>
          <w:p w14:paraId="7A317FB2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B1D0F" w14:paraId="7603FA99" w14:textId="77777777" w:rsidTr="001D1888">
        <w:tc>
          <w:tcPr>
            <w:tcW w:w="4525" w:type="dxa"/>
          </w:tcPr>
          <w:p w14:paraId="196EA16F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Q6 – Innovative forms of assessment, change the Curriculum</w:t>
            </w:r>
          </w:p>
        </w:tc>
        <w:tc>
          <w:tcPr>
            <w:tcW w:w="4525" w:type="dxa"/>
          </w:tcPr>
          <w:p w14:paraId="4433E382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We have to have new ways to evaluate so the evaluation is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connetected</w:t>
            </w:r>
            <w:proofErr w:type="spell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with the process that the student uses to learn.</w:t>
            </w:r>
          </w:p>
          <w:p w14:paraId="15ABD74F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If your testing is summative and you change into formative testing then you create growth mindset instead of grades. </w:t>
            </w:r>
            <w:proofErr w:type="gram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So</w:t>
            </w:r>
            <w:proofErr w:type="gram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this form of assessment changes the curriculum</w:t>
            </w:r>
          </w:p>
          <w:p w14:paraId="7C6FA672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Other skills and items maybe discovered 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that the current curriculum doesn’t take into account.</w:t>
            </w:r>
          </w:p>
        </w:tc>
        <w:tc>
          <w:tcPr>
            <w:tcW w:w="4526" w:type="dxa"/>
          </w:tcPr>
          <w:p w14:paraId="62515ED2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 xml:space="preserve">We have to be able to ensure that they methods and ways of testing the innovation </w:t>
            </w:r>
            <w:proofErr w:type="gram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is  fair</w:t>
            </w:r>
            <w:proofErr w:type="gram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and efficient. </w:t>
            </w:r>
          </w:p>
          <w:p w14:paraId="66AF7E6C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There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maybe</w:t>
            </w:r>
            <w:proofErr w:type="spell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a lot of parents who don’t want to change the curriculum, maybe they need encouraging to think differently.</w:t>
            </w:r>
          </w:p>
          <w:p w14:paraId="7591D0CB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</w:tbl>
    <w:p w14:paraId="11B1AD5B" w14:textId="77777777" w:rsidR="007E58A0" w:rsidRDefault="007E58A0" w:rsidP="007E58A0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p w14:paraId="68543394" w14:textId="77777777" w:rsidR="007E58A0" w:rsidRDefault="007E58A0" w:rsidP="007E58A0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p w14:paraId="014BA576" w14:textId="77777777" w:rsidR="003B1D0F" w:rsidRDefault="003B1D0F">
      <w:pPr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  <w:lang w:val="en-US"/>
        </w:rPr>
        <w:br w:type="page"/>
      </w:r>
    </w:p>
    <w:p w14:paraId="4E175A89" w14:textId="77777777" w:rsidR="007E58A0" w:rsidRDefault="007E58A0" w:rsidP="003B1D0F">
      <w:pPr>
        <w:pStyle w:val="Ttulo1"/>
        <w:rPr>
          <w:lang w:val="en-US"/>
        </w:rPr>
      </w:pPr>
      <w:bookmarkStart w:id="3" w:name="_Toc515016212"/>
      <w:r>
        <w:rPr>
          <w:lang w:val="en-US"/>
        </w:rPr>
        <w:lastRenderedPageBreak/>
        <w:t>Group 3</w:t>
      </w:r>
      <w:bookmarkEnd w:id="3"/>
    </w:p>
    <w:p w14:paraId="70F91C39" w14:textId="77777777" w:rsidR="007E58A0" w:rsidRPr="00E7449F" w:rsidRDefault="007E58A0" w:rsidP="007E58A0">
      <w:pPr>
        <w:pStyle w:val="PargrafodaLista"/>
        <w:numPr>
          <w:ilvl w:val="0"/>
          <w:numId w:val="4"/>
        </w:numPr>
        <w:tabs>
          <w:tab w:val="left" w:pos="709"/>
        </w:tabs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  <w:r w:rsidRPr="00E7449F">
        <w:rPr>
          <w:rFonts w:ascii="Tahoma" w:hAnsi="Tahoma" w:cs="Tahoma"/>
          <w:b/>
          <w:sz w:val="28"/>
          <w:szCs w:val="28"/>
          <w:lang w:val="en-US"/>
        </w:rPr>
        <w:t>Present in plenary the following table duly completed, giving an oral summary of the discussion that took place in your group</w:t>
      </w:r>
    </w:p>
    <w:p w14:paraId="1FBCB5F0" w14:textId="77777777" w:rsidR="007E58A0" w:rsidRDefault="007E58A0" w:rsidP="007E58A0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47"/>
        <w:gridCol w:w="2981"/>
        <w:gridCol w:w="2866"/>
      </w:tblGrid>
      <w:tr w:rsidR="007E58A0" w14:paraId="510B129A" w14:textId="77777777" w:rsidTr="001D1888">
        <w:tc>
          <w:tcPr>
            <w:tcW w:w="4525" w:type="dxa"/>
            <w:shd w:val="clear" w:color="auto" w:fill="D9D9D9" w:themeFill="background1" w:themeFillShade="D9"/>
          </w:tcPr>
          <w:p w14:paraId="259C7C26" w14:textId="77777777" w:rsidR="007E58A0" w:rsidRDefault="007E58A0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Question</w:t>
            </w:r>
          </w:p>
        </w:tc>
        <w:tc>
          <w:tcPr>
            <w:tcW w:w="4525" w:type="dxa"/>
            <w:shd w:val="clear" w:color="auto" w:fill="D9D9D9" w:themeFill="background1" w:themeFillShade="D9"/>
          </w:tcPr>
          <w:p w14:paraId="7F538DF9" w14:textId="77777777" w:rsidR="007E58A0" w:rsidRDefault="007E58A0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48236B">
              <w:rPr>
                <w:rFonts w:ascii="Tahoma" w:hAnsi="Tahoma" w:cs="Tahoma"/>
                <w:b/>
                <w:sz w:val="28"/>
                <w:szCs w:val="28"/>
                <w:lang w:val="en-US"/>
              </w:rPr>
              <w:t>Positive Evidenc</w:t>
            </w: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 xml:space="preserve">es 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 xml:space="preserve">(only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three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4526" w:type="dxa"/>
            <w:shd w:val="clear" w:color="auto" w:fill="D9D9D9" w:themeFill="background1" w:themeFillShade="D9"/>
          </w:tcPr>
          <w:p w14:paraId="437A974C" w14:textId="77777777" w:rsidR="007E58A0" w:rsidRDefault="007E58A0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48236B">
              <w:rPr>
                <w:rFonts w:ascii="Tahoma" w:hAnsi="Tahoma" w:cs="Tahoma"/>
                <w:b/>
                <w:sz w:val="28"/>
                <w:szCs w:val="28"/>
                <w:lang w:val="en-US"/>
              </w:rPr>
              <w:t>Constraints</w:t>
            </w: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 xml:space="preserve"> 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>(only two)</w:t>
            </w:r>
          </w:p>
        </w:tc>
      </w:tr>
      <w:tr w:rsidR="007E58A0" w:rsidRPr="003B1D0F" w14:paraId="435328AB" w14:textId="77777777" w:rsidTr="001D1888">
        <w:tc>
          <w:tcPr>
            <w:tcW w:w="4525" w:type="dxa"/>
          </w:tcPr>
          <w:p w14:paraId="30D58F8A" w14:textId="77777777" w:rsidR="007E58A0" w:rsidRPr="003B1D0F" w:rsidRDefault="007E58A0" w:rsidP="001D1888">
            <w:pPr>
              <w:spacing w:line="276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GB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GB"/>
              </w:rPr>
              <w:t xml:space="preserve">Q1 </w:t>
            </w: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 xml:space="preserve">– </w:t>
            </w:r>
            <w:r w:rsidRPr="003B1D0F">
              <w:rPr>
                <w:rFonts w:ascii="Tahoma" w:hAnsi="Tahoma" w:cs="Tahoma"/>
                <w:bCs/>
                <w:sz w:val="24"/>
                <w:szCs w:val="24"/>
                <w:lang w:val="en-GB"/>
              </w:rPr>
              <w:t>The syllabus that a teacher is currently teaching (or is responsible for) enables to be creative in teaching</w:t>
            </w:r>
          </w:p>
        </w:tc>
        <w:tc>
          <w:tcPr>
            <w:tcW w:w="4525" w:type="dxa"/>
          </w:tcPr>
          <w:p w14:paraId="0BF062B3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In the way of teaching </w:t>
            </w:r>
          </w:p>
          <w:p w14:paraId="20071E08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In choosing new methodologies</w:t>
            </w:r>
          </w:p>
          <w:p w14:paraId="4C17EACD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In cooperate learning</w:t>
            </w:r>
          </w:p>
        </w:tc>
        <w:tc>
          <w:tcPr>
            <w:tcW w:w="4526" w:type="dxa"/>
          </w:tcPr>
          <w:p w14:paraId="4C97A8C4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The curriculum in the south of Europe were very closed </w:t>
            </w:r>
          </w:p>
          <w:p w14:paraId="71324F6D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With more money we can manage assistance in the classrooms, it </w:t>
            </w:r>
            <w:proofErr w:type="gram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give</w:t>
            </w:r>
            <w:proofErr w:type="gram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more possibilities to organize</w:t>
            </w:r>
          </w:p>
          <w:p w14:paraId="321DFBD7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B1D0F" w14:paraId="350B3AFC" w14:textId="77777777" w:rsidTr="001D1888">
        <w:tc>
          <w:tcPr>
            <w:tcW w:w="4525" w:type="dxa"/>
          </w:tcPr>
          <w:p w14:paraId="684BFF7C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Q2 – The school curriculum allows innovation</w:t>
            </w:r>
          </w:p>
        </w:tc>
        <w:tc>
          <w:tcPr>
            <w:tcW w:w="4525" w:type="dxa"/>
          </w:tcPr>
          <w:p w14:paraId="4695304F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You can work in pilots, sometimes its allowed to experience</w:t>
            </w:r>
          </w:p>
          <w:p w14:paraId="646B0EA1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Not only working in subject</w:t>
            </w:r>
          </w:p>
          <w:p w14:paraId="7A1D1EB6" w14:textId="77777777" w:rsidR="007E58A0" w:rsidRPr="003B1D0F" w:rsidRDefault="007E58A0" w:rsidP="001D1888">
            <w:pPr>
              <w:spacing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But from in </w:t>
            </w:r>
            <w:proofErr w:type="gram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an</w:t>
            </w:r>
            <w:proofErr w:type="gram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holistic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vieuw</w:t>
            </w:r>
            <w:proofErr w:type="spellEnd"/>
          </w:p>
          <w:p w14:paraId="4A301F5B" w14:textId="77777777" w:rsidR="007E58A0" w:rsidRPr="003B1D0F" w:rsidRDefault="007E58A0" w:rsidP="001D1888">
            <w:pPr>
              <w:spacing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ICT allows us to innovate</w:t>
            </w:r>
          </w:p>
        </w:tc>
        <w:tc>
          <w:tcPr>
            <w:tcW w:w="4526" w:type="dxa"/>
          </w:tcPr>
          <w:p w14:paraId="332FCDFC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If the curriculum is more </w:t>
            </w:r>
            <w:proofErr w:type="gram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flexible ,we</w:t>
            </w:r>
            <w:proofErr w:type="gram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can make the change </w:t>
            </w:r>
          </w:p>
          <w:p w14:paraId="4BFE13EA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We need our time to get the results</w:t>
            </w:r>
          </w:p>
          <w:p w14:paraId="6D4EC9E7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older teachers don’t make the move to change the education</w:t>
            </w:r>
          </w:p>
          <w:p w14:paraId="02A49137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We have no time to innovate</w:t>
            </w:r>
          </w:p>
          <w:p w14:paraId="7E63ACD7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You can’t choose your own teachers</w:t>
            </w:r>
          </w:p>
          <w:p w14:paraId="50EAA759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The government recommends innovations, but only 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in words, in theory but not in the practice</w:t>
            </w:r>
          </w:p>
          <w:p w14:paraId="5522D9D2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B1D0F" w14:paraId="04B518AF" w14:textId="77777777" w:rsidTr="001D1888">
        <w:tc>
          <w:tcPr>
            <w:tcW w:w="4525" w:type="dxa"/>
          </w:tcPr>
          <w:p w14:paraId="0AE2AC64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lastRenderedPageBreak/>
              <w:t>Q3 –  The Head teacher promotes school teachers´ innovation</w:t>
            </w:r>
          </w:p>
        </w:tc>
        <w:tc>
          <w:tcPr>
            <w:tcW w:w="4525" w:type="dxa"/>
          </w:tcPr>
          <w:p w14:paraId="34FC3FD0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We are partners in this project, and we are stimulating teachers to innovate</w:t>
            </w:r>
          </w:p>
          <w:p w14:paraId="4C28CCFA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Students are more motivated when a headteacher stimulates them</w:t>
            </w:r>
          </w:p>
          <w:p w14:paraId="544C786C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We promote continuous teacher’s training</w:t>
            </w:r>
          </w:p>
        </w:tc>
        <w:tc>
          <w:tcPr>
            <w:tcW w:w="4526" w:type="dxa"/>
          </w:tcPr>
          <w:p w14:paraId="14B4ACC4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Opposition of teachers to change </w:t>
            </w:r>
            <w:r w:rsidRPr="003B1D0F">
              <w:rPr>
                <w:rFonts w:ascii="Tahoma" w:hAnsi="Tahoma" w:cs="Tahoma"/>
                <w:i/>
                <w:sz w:val="24"/>
                <w:szCs w:val="24"/>
                <w:lang w:val="en-US"/>
              </w:rPr>
              <w:t>status quo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72549366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There was a big investment in ICT (in some countries) years ago, now the investment has been reduced and the equipment is </w:t>
            </w:r>
            <w:proofErr w:type="gram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obsolesce</w:t>
            </w:r>
            <w:proofErr w:type="gram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. In other countries we have to present a plan and if it is well prepared and founds are available you can get it.</w:t>
            </w:r>
          </w:p>
          <w:p w14:paraId="31A792BD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B1D0F" w14:paraId="0ABE0BF7" w14:textId="77777777" w:rsidTr="001D1888">
        <w:tc>
          <w:tcPr>
            <w:tcW w:w="4525" w:type="dxa"/>
          </w:tcPr>
          <w:p w14:paraId="328091A5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Q4 –  Students identify with the vision of the school</w:t>
            </w:r>
          </w:p>
        </w:tc>
        <w:tc>
          <w:tcPr>
            <w:tcW w:w="4525" w:type="dxa"/>
          </w:tcPr>
          <w:p w14:paraId="096036E5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In the Netherlands each school can describe its own vision as private schools can do in other countries.</w:t>
            </w:r>
          </w:p>
          <w:p w14:paraId="4B269B66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Parents can choose the school because of the vision, so parents and students can identify with the vision.</w:t>
            </w:r>
          </w:p>
          <w:p w14:paraId="23247857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With the portfolio, students can work for 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reaching the vision of school</w:t>
            </w:r>
          </w:p>
        </w:tc>
        <w:tc>
          <w:tcPr>
            <w:tcW w:w="4526" w:type="dxa"/>
          </w:tcPr>
          <w:p w14:paraId="492964BE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 xml:space="preserve"> In public schools in Italy, Portugal and Spain, the vision is the same in all schools, so that it is difficult to identify with them.</w:t>
            </w:r>
          </w:p>
          <w:p w14:paraId="540A9D45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36404E83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5C10C763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B1D0F" w14:paraId="69DADFAE" w14:textId="77777777" w:rsidTr="001D1888">
        <w:tc>
          <w:tcPr>
            <w:tcW w:w="4525" w:type="dxa"/>
          </w:tcPr>
          <w:p w14:paraId="37DDC4E5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lastRenderedPageBreak/>
              <w:t xml:space="preserve">Q5 – The participation of the school in projects allows to develop the Curriculum </w:t>
            </w:r>
          </w:p>
          <w:p w14:paraId="51D74794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525" w:type="dxa"/>
          </w:tcPr>
          <w:p w14:paraId="4AE1D00F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The projects open minds to other ways of working, curriculums of other countries, new things we don’t have…</w:t>
            </w:r>
          </w:p>
          <w:p w14:paraId="53F79A60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Participate in visits, stakeholders, partnerships… help schools to develop the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curriculm</w:t>
            </w:r>
            <w:proofErr w:type="spellEnd"/>
          </w:p>
          <w:p w14:paraId="5CEA474A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We must ask ourselves what </w:t>
            </w:r>
            <w:proofErr w:type="gram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does the population need</w:t>
            </w:r>
            <w:proofErr w:type="gram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</w:tc>
        <w:tc>
          <w:tcPr>
            <w:tcW w:w="4526" w:type="dxa"/>
          </w:tcPr>
          <w:p w14:paraId="22BDC9BC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Some innovations are done only for a year without planning them, so it is forgotten next year. </w:t>
            </w:r>
          </w:p>
          <w:p w14:paraId="65F101B1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Some teachers think that visits, collaboration with enterprises is loose the time because they are not teaching the curriculum</w:t>
            </w:r>
          </w:p>
        </w:tc>
      </w:tr>
      <w:tr w:rsidR="007E58A0" w:rsidRPr="003B1D0F" w14:paraId="0CFFE8DE" w14:textId="77777777" w:rsidTr="001D1888">
        <w:tc>
          <w:tcPr>
            <w:tcW w:w="4525" w:type="dxa"/>
          </w:tcPr>
          <w:p w14:paraId="0CC40422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Q6 – Innovative forms of assessment, change the Curriculum</w:t>
            </w:r>
          </w:p>
        </w:tc>
        <w:tc>
          <w:tcPr>
            <w:tcW w:w="4525" w:type="dxa"/>
          </w:tcPr>
          <w:p w14:paraId="56DF51BC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Planning each year to change weak points of assessment</w:t>
            </w:r>
          </w:p>
          <w:p w14:paraId="504F7AC7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Formative evaluation can make changes in the curriculum because the students are involved in the responsibility of development</w:t>
            </w:r>
          </w:p>
          <w:p w14:paraId="14260A33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526" w:type="dxa"/>
          </w:tcPr>
          <w:p w14:paraId="1261FB34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Innovation involves having more time for monitoring</w:t>
            </w:r>
          </w:p>
          <w:p w14:paraId="53EEC7F7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0A7A32EA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</w:tbl>
    <w:p w14:paraId="5095466B" w14:textId="77777777" w:rsidR="007E58A0" w:rsidRDefault="007E58A0" w:rsidP="007E58A0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p w14:paraId="09BB5270" w14:textId="77777777" w:rsidR="003B1D0F" w:rsidRDefault="003B1D0F">
      <w:pPr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  <w:lang w:val="en-US"/>
        </w:rPr>
        <w:br w:type="page"/>
      </w:r>
    </w:p>
    <w:p w14:paraId="725644D0" w14:textId="77777777" w:rsidR="007E58A0" w:rsidRDefault="007E58A0" w:rsidP="003B1D0F">
      <w:pPr>
        <w:pStyle w:val="Ttulo1"/>
        <w:rPr>
          <w:lang w:val="en-US"/>
        </w:rPr>
      </w:pPr>
      <w:bookmarkStart w:id="4" w:name="_Toc515016213"/>
      <w:r>
        <w:rPr>
          <w:lang w:val="en-US"/>
        </w:rPr>
        <w:lastRenderedPageBreak/>
        <w:t>Group 4</w:t>
      </w:r>
      <w:bookmarkEnd w:id="4"/>
    </w:p>
    <w:p w14:paraId="729ACD41" w14:textId="77777777" w:rsidR="007E58A0" w:rsidRDefault="007E58A0" w:rsidP="007E58A0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p w14:paraId="37C133D2" w14:textId="77777777" w:rsidR="007E58A0" w:rsidRPr="00E7449F" w:rsidRDefault="007E58A0" w:rsidP="007E58A0">
      <w:pPr>
        <w:pStyle w:val="PargrafodaLista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  <w:r w:rsidRPr="00E7449F">
        <w:rPr>
          <w:rFonts w:ascii="Tahoma" w:hAnsi="Tahoma" w:cs="Tahoma"/>
          <w:b/>
          <w:sz w:val="28"/>
          <w:szCs w:val="28"/>
          <w:lang w:val="en-US"/>
        </w:rPr>
        <w:t>Present in plenary the following table duly completed, giving an oral summary of the discussion that took place in your group</w:t>
      </w:r>
    </w:p>
    <w:p w14:paraId="09EDC6D9" w14:textId="77777777" w:rsidR="007E58A0" w:rsidRDefault="007E58A0" w:rsidP="007E58A0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53"/>
        <w:gridCol w:w="2794"/>
        <w:gridCol w:w="3247"/>
      </w:tblGrid>
      <w:tr w:rsidR="007E58A0" w14:paraId="6931AA9B" w14:textId="77777777" w:rsidTr="001D1888">
        <w:tc>
          <w:tcPr>
            <w:tcW w:w="4472" w:type="dxa"/>
            <w:shd w:val="clear" w:color="auto" w:fill="D9D9D9" w:themeFill="background1" w:themeFillShade="D9"/>
          </w:tcPr>
          <w:p w14:paraId="01F23838" w14:textId="77777777" w:rsidR="007E58A0" w:rsidRDefault="007E58A0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Question</w:t>
            </w:r>
          </w:p>
        </w:tc>
        <w:tc>
          <w:tcPr>
            <w:tcW w:w="4475" w:type="dxa"/>
            <w:shd w:val="clear" w:color="auto" w:fill="D9D9D9" w:themeFill="background1" w:themeFillShade="D9"/>
          </w:tcPr>
          <w:p w14:paraId="44637776" w14:textId="77777777" w:rsidR="007E58A0" w:rsidRDefault="007E58A0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48236B">
              <w:rPr>
                <w:rFonts w:ascii="Tahoma" w:hAnsi="Tahoma" w:cs="Tahoma"/>
                <w:b/>
                <w:sz w:val="28"/>
                <w:szCs w:val="28"/>
                <w:lang w:val="en-US"/>
              </w:rPr>
              <w:t>Positive Evidenc</w:t>
            </w: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 xml:space="preserve">es 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 xml:space="preserve">(only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three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4479" w:type="dxa"/>
            <w:shd w:val="clear" w:color="auto" w:fill="D9D9D9" w:themeFill="background1" w:themeFillShade="D9"/>
          </w:tcPr>
          <w:p w14:paraId="36EACFC6" w14:textId="77777777" w:rsidR="007E58A0" w:rsidRDefault="007E58A0" w:rsidP="001D1888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48236B">
              <w:rPr>
                <w:rFonts w:ascii="Tahoma" w:hAnsi="Tahoma" w:cs="Tahoma"/>
                <w:b/>
                <w:sz w:val="28"/>
                <w:szCs w:val="28"/>
                <w:lang w:val="en-US"/>
              </w:rPr>
              <w:t>Constraints</w:t>
            </w: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 xml:space="preserve"> </w:t>
            </w:r>
            <w:r w:rsidRPr="0048236B">
              <w:rPr>
                <w:rFonts w:ascii="Tahoma" w:hAnsi="Tahoma" w:cs="Tahoma"/>
                <w:sz w:val="20"/>
                <w:szCs w:val="20"/>
                <w:lang w:val="en-US"/>
              </w:rPr>
              <w:t>(only two)</w:t>
            </w:r>
          </w:p>
        </w:tc>
      </w:tr>
      <w:tr w:rsidR="007E58A0" w:rsidRPr="003B1D0F" w14:paraId="49DB6CD5" w14:textId="77777777" w:rsidTr="001D1888">
        <w:tc>
          <w:tcPr>
            <w:tcW w:w="4472" w:type="dxa"/>
          </w:tcPr>
          <w:p w14:paraId="316AE7AF" w14:textId="77777777" w:rsidR="007E58A0" w:rsidRPr="003B1D0F" w:rsidRDefault="007E58A0" w:rsidP="001D1888">
            <w:pPr>
              <w:spacing w:line="276" w:lineRule="auto"/>
              <w:rPr>
                <w:rFonts w:ascii="Tahoma" w:hAnsi="Tahoma" w:cs="Tahoma"/>
                <w:bCs/>
                <w:sz w:val="24"/>
                <w:szCs w:val="24"/>
                <w:lang w:val="en-GB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GB"/>
              </w:rPr>
              <w:t xml:space="preserve">Q1 </w:t>
            </w: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 xml:space="preserve">– </w:t>
            </w:r>
            <w:r w:rsidRPr="003B1D0F">
              <w:rPr>
                <w:rFonts w:ascii="Tahoma" w:hAnsi="Tahoma" w:cs="Tahoma"/>
                <w:bCs/>
                <w:sz w:val="24"/>
                <w:szCs w:val="24"/>
                <w:lang w:val="en-GB"/>
              </w:rPr>
              <w:t>The syllabus that a teacher is currently teaching (or is responsible for) enables to be creative in teaching</w:t>
            </w:r>
          </w:p>
        </w:tc>
        <w:tc>
          <w:tcPr>
            <w:tcW w:w="4475" w:type="dxa"/>
          </w:tcPr>
          <w:p w14:paraId="6D46E336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You may reorganize your classroom</w:t>
            </w:r>
          </w:p>
          <w:p w14:paraId="53878920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You may use new materials and pedagogical instruments</w:t>
            </w:r>
          </w:p>
          <w:p w14:paraId="11A469DE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You can combine or link different subjects (e.g. cooking and culture)</w:t>
            </w:r>
          </w:p>
        </w:tc>
        <w:tc>
          <w:tcPr>
            <w:tcW w:w="4479" w:type="dxa"/>
          </w:tcPr>
          <w:p w14:paraId="6B7E29EF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Exams must be prepared sufficiently</w:t>
            </w:r>
          </w:p>
          <w:p w14:paraId="621BB02E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Teacher’s and parent’s mentality (resistance to innovation)</w:t>
            </w:r>
          </w:p>
          <w:p w14:paraId="5B42C660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Time: curriculum is very extended (Italy, Portugal, not NL), no time/room left for innovation</w:t>
            </w:r>
          </w:p>
          <w:p w14:paraId="2BC13FC5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2FB83BD0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B1D0F" w14:paraId="0EBE7C13" w14:textId="77777777" w:rsidTr="001D1888">
        <w:tc>
          <w:tcPr>
            <w:tcW w:w="4472" w:type="dxa"/>
          </w:tcPr>
          <w:p w14:paraId="01EB1228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Q2 – The school curriculum allows innovation</w:t>
            </w:r>
          </w:p>
        </w:tc>
        <w:tc>
          <w:tcPr>
            <w:tcW w:w="4475" w:type="dxa"/>
          </w:tcPr>
          <w:p w14:paraId="322435CA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Pr</w:t>
            </w:r>
            <w:proofErr w:type="spell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Ed more than Sec Educ</w:t>
            </w:r>
          </w:p>
          <w:p w14:paraId="32305523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E.g. new European-wide emphasis on ‘citizenship’ may help to ask contributions from several other subjects (human rights, gender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etc</w:t>
            </w:r>
            <w:proofErr w:type="spell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), it creates opportunities for innovations</w:t>
            </w:r>
          </w:p>
          <w:p w14:paraId="033EE687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479" w:type="dxa"/>
          </w:tcPr>
          <w:p w14:paraId="1F1E6F1C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E.g. mathematics teacher does not like to be linked to different subjects</w:t>
            </w:r>
          </w:p>
          <w:p w14:paraId="6D994323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Difficulties with teachers: they have not been educated to be innovative</w:t>
            </w:r>
          </w:p>
          <w:p w14:paraId="2BB18EE0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There are no </w:t>
            </w:r>
            <w:r w:rsidRPr="003B1D0F">
              <w:rPr>
                <w:rFonts w:ascii="Tahoma" w:hAnsi="Tahoma" w:cs="Tahoma"/>
                <w:b/>
                <w:sz w:val="24"/>
                <w:szCs w:val="24"/>
                <w:lang w:val="en-US"/>
              </w:rPr>
              <w:t>new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teachers in some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Portugese</w:t>
            </w:r>
            <w:proofErr w:type="spell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schools: less children, less teachers needed. Problem for the 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future once retirements are coming!</w:t>
            </w:r>
          </w:p>
          <w:p w14:paraId="55C2F646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New teachers are digital natives: they will bring the innovation. </w:t>
            </w:r>
          </w:p>
          <w:p w14:paraId="336EBF89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Teachers training institutes need to be more innovative</w:t>
            </w:r>
          </w:p>
          <w:p w14:paraId="3AB6B805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30A9B" w14:paraId="13701137" w14:textId="77777777" w:rsidTr="001D1888">
        <w:tc>
          <w:tcPr>
            <w:tcW w:w="4472" w:type="dxa"/>
          </w:tcPr>
          <w:p w14:paraId="3CAA99BA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lastRenderedPageBreak/>
              <w:t>Q3 –  The Head teacher promotes school teachers´ innovation</w:t>
            </w:r>
          </w:p>
        </w:tc>
        <w:tc>
          <w:tcPr>
            <w:tcW w:w="4475" w:type="dxa"/>
          </w:tcPr>
          <w:p w14:paraId="77D85094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Portugal: Yes e.g. provide courses for innovation</w:t>
            </w:r>
          </w:p>
          <w:p w14:paraId="40984011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Provide access to innovative (internet) frameworks. Teachers may apply these in their classrooms</w:t>
            </w:r>
          </w:p>
          <w:p w14:paraId="2BDEA139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Joining new (international) projects from government</w:t>
            </w:r>
          </w:p>
          <w:p w14:paraId="16DBC168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Long distance learning</w:t>
            </w:r>
          </w:p>
          <w:p w14:paraId="07976104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Innovation meetings and workshops with teachers</w:t>
            </w:r>
          </w:p>
          <w:p w14:paraId="55718CB3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(E-)Twinning projects between schools / teachers (students like it!)</w:t>
            </w:r>
          </w:p>
          <w:p w14:paraId="002F9C5A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European exchange of teachers and pupils</w:t>
            </w:r>
          </w:p>
        </w:tc>
        <w:tc>
          <w:tcPr>
            <w:tcW w:w="4479" w:type="dxa"/>
          </w:tcPr>
          <w:p w14:paraId="3D8DDCB2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 xml:space="preserve"> The law: too rigid. Inspection doesn’t agree with some innovative approaches – you need permission from general direction of education. This takes a very long time in Portugal.</w:t>
            </w:r>
          </w:p>
          <w:p w14:paraId="065874C2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Teachers don’t want, don’t accept innovation (or: the head teacher needs more competences to inspire, to attract to innovate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etc</w:t>
            </w:r>
            <w:proofErr w:type="spell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)</w:t>
            </w:r>
          </w:p>
          <w:p w14:paraId="0A83DB0C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Limited budget (or time)</w:t>
            </w:r>
          </w:p>
          <w:p w14:paraId="7F77010B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E58A0" w:rsidRPr="003B1D0F" w14:paraId="55E6058A" w14:textId="77777777" w:rsidTr="001D1888">
        <w:tc>
          <w:tcPr>
            <w:tcW w:w="4472" w:type="dxa"/>
          </w:tcPr>
          <w:p w14:paraId="4D51152A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Q4 –  Students identify with the vision of the school</w:t>
            </w:r>
          </w:p>
        </w:tc>
        <w:tc>
          <w:tcPr>
            <w:tcW w:w="4475" w:type="dxa"/>
          </w:tcPr>
          <w:p w14:paraId="3AA5D036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Students know some curriculum changes (derived from the vision) i.e. about team working, respecting the others</w:t>
            </w:r>
          </w:p>
        </w:tc>
        <w:tc>
          <w:tcPr>
            <w:tcW w:w="4479" w:type="dxa"/>
          </w:tcPr>
          <w:p w14:paraId="06318D4C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Students know the institutional instructions but have no interest in vision, that’s not common in Portugal, no interest either by parents</w:t>
            </w:r>
          </w:p>
          <w:p w14:paraId="360662BE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There is a </w:t>
            </w:r>
            <w:r w:rsidRPr="003B1D0F">
              <w:rPr>
                <w:rFonts w:ascii="Tahoma" w:hAnsi="Tahoma" w:cs="Tahoma"/>
                <w:i/>
                <w:sz w:val="24"/>
                <w:szCs w:val="24"/>
                <w:lang w:val="en-US"/>
              </w:rPr>
              <w:t>culture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of instruction (Port/It)</w:t>
            </w:r>
          </w:p>
          <w:p w14:paraId="2E06ED77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Teachers have problems with working together with students, they prefer instructions – whether the students fall asleep or not</w:t>
            </w:r>
          </w:p>
          <w:p w14:paraId="5AD0AAEC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Teachers are not open for suggestions from the students (“we know better, what can we learn from a student?”)</w:t>
            </w:r>
          </w:p>
          <w:p w14:paraId="1239FE86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maths</w:t>
            </w:r>
            <w:proofErr w:type="spell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and language remain more important</w:t>
            </w:r>
          </w:p>
        </w:tc>
      </w:tr>
      <w:tr w:rsidR="007E58A0" w:rsidRPr="003B1D0F" w14:paraId="55D541AA" w14:textId="77777777" w:rsidTr="001D1888">
        <w:tc>
          <w:tcPr>
            <w:tcW w:w="4472" w:type="dxa"/>
          </w:tcPr>
          <w:p w14:paraId="746F5513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t xml:space="preserve">Q5 – The participation of the school in projects allows to develop the Curriculum </w:t>
            </w:r>
          </w:p>
          <w:p w14:paraId="6E1FA0DA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475" w:type="dxa"/>
          </w:tcPr>
          <w:p w14:paraId="4E6ABB36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Improvement of multicultural skills, language skills, cooperation</w:t>
            </w:r>
          </w:p>
          <w:p w14:paraId="6F9CF5BC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Projects lead to more integrative views on the curriculum. You learn 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to see with a different eye, from a distance</w:t>
            </w:r>
          </w:p>
        </w:tc>
        <w:tc>
          <w:tcPr>
            <w:tcW w:w="4479" w:type="dxa"/>
          </w:tcPr>
          <w:p w14:paraId="738C1572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 xml:space="preserve"> Available time</w:t>
            </w:r>
          </w:p>
          <w:p w14:paraId="601FA2D5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Hesitation of teachers to open their classrooms, to change their mindset, even to participate in (European) projects</w:t>
            </w:r>
          </w:p>
          <w:p w14:paraId="38B6BF4A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Italy max 20-22 </w:t>
            </w:r>
            <w:proofErr w:type="spellStart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hrs</w:t>
            </w:r>
            <w:proofErr w:type="spellEnd"/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per week for lessons, maybe </w:t>
            </w: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2 for meetings. Any other task or project requires extra salary, according to their culture (and the unions)</w:t>
            </w:r>
          </w:p>
        </w:tc>
      </w:tr>
      <w:tr w:rsidR="007E58A0" w:rsidRPr="003B1D0F" w14:paraId="62C472BE" w14:textId="77777777" w:rsidTr="001D1888">
        <w:tc>
          <w:tcPr>
            <w:tcW w:w="4472" w:type="dxa"/>
          </w:tcPr>
          <w:p w14:paraId="7144F10B" w14:textId="77777777" w:rsidR="007E58A0" w:rsidRPr="003B1D0F" w:rsidRDefault="007E58A0" w:rsidP="001D1888">
            <w:pPr>
              <w:pStyle w:val="PargrafodaLista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bCs/>
                <w:sz w:val="24"/>
                <w:szCs w:val="24"/>
                <w:lang w:val="en-US"/>
              </w:rPr>
              <w:lastRenderedPageBreak/>
              <w:t>Q6 – Innovative forms of assessment, change the Curriculum</w:t>
            </w:r>
          </w:p>
        </w:tc>
        <w:tc>
          <w:tcPr>
            <w:tcW w:w="4475" w:type="dxa"/>
          </w:tcPr>
          <w:p w14:paraId="7CE02E79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Innovative assessment is derived from new visions. These will lead to changing the curriculum</w:t>
            </w:r>
          </w:p>
          <w:p w14:paraId="3F63E559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Direct relation between assessments and curriculum: curriculum may also change the assessment forms!</w:t>
            </w:r>
          </w:p>
          <w:p w14:paraId="766257E0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Introduction of technology can change the curriculum</w:t>
            </w:r>
          </w:p>
        </w:tc>
        <w:tc>
          <w:tcPr>
            <w:tcW w:w="4479" w:type="dxa"/>
          </w:tcPr>
          <w:p w14:paraId="35D236B2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Inspections and laws prevent changing assessments and curriculums</w:t>
            </w:r>
          </w:p>
          <w:p w14:paraId="5C890A20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 xml:space="preserve"> Parents request tests</w:t>
            </w:r>
          </w:p>
          <w:p w14:paraId="10566810" w14:textId="77777777" w:rsidR="007E58A0" w:rsidRPr="003B1D0F" w:rsidRDefault="007E58A0" w:rsidP="007E58A0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B1D0F">
              <w:rPr>
                <w:rFonts w:ascii="Tahoma" w:hAnsi="Tahoma" w:cs="Tahoma"/>
                <w:sz w:val="24"/>
                <w:szCs w:val="24"/>
                <w:lang w:val="en-US"/>
              </w:rPr>
              <w:t>Instruction of vision on curriculum is opposed to changes/innovations of the assessment forms</w:t>
            </w:r>
          </w:p>
          <w:p w14:paraId="5DE2D9A5" w14:textId="77777777" w:rsidR="007E58A0" w:rsidRPr="003B1D0F" w:rsidRDefault="007E58A0" w:rsidP="001D1888">
            <w:pPr>
              <w:pStyle w:val="PargrafodaLista"/>
              <w:spacing w:line="360" w:lineRule="auto"/>
              <w:ind w:left="295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</w:tbl>
    <w:p w14:paraId="2572E121" w14:textId="77777777" w:rsidR="007E58A0" w:rsidRPr="007E58A0" w:rsidRDefault="007E58A0" w:rsidP="007E58A0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p w14:paraId="43337D5D" w14:textId="77777777" w:rsidR="007E58A0" w:rsidRPr="009F05FB" w:rsidRDefault="007E58A0" w:rsidP="007E58A0">
      <w:pPr>
        <w:spacing w:after="0"/>
        <w:jc w:val="both"/>
        <w:rPr>
          <w:rFonts w:ascii="Tahoma" w:hAnsi="Tahoma" w:cs="Tahoma"/>
          <w:b/>
          <w:sz w:val="28"/>
          <w:szCs w:val="28"/>
          <w:lang w:val="en-US"/>
        </w:rPr>
      </w:pPr>
    </w:p>
    <w:p w14:paraId="295D327A" w14:textId="77777777" w:rsidR="00866622" w:rsidRDefault="00866622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  <w:sectPr w:rsidR="00866622" w:rsidSect="003B1D0F">
          <w:headerReference w:type="default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766360D" w14:textId="77777777" w:rsidR="00866622" w:rsidRPr="00866622" w:rsidRDefault="00866622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</w:pPr>
    </w:p>
    <w:p w14:paraId="273498B8" w14:textId="77777777" w:rsidR="00F14927" w:rsidRDefault="00F14927">
      <w:pPr>
        <w:rPr>
          <w:lang w:val="en-US"/>
        </w:rPr>
      </w:pPr>
    </w:p>
    <w:p w14:paraId="27D39865" w14:textId="77777777" w:rsidR="007D03DC" w:rsidRPr="003B1D0F" w:rsidRDefault="003B1D0F" w:rsidP="001471AB">
      <w:pPr>
        <w:rPr>
          <w:lang w:val="en-US"/>
        </w:rPr>
      </w:pPr>
      <w:r w:rsidRPr="003B1D0F">
        <w:rPr>
          <w:lang w:val="en-US"/>
        </w:rPr>
        <w:t>This project has been funded with support from the European Commission.</w:t>
      </w:r>
      <w:r w:rsidRPr="003B1D0F">
        <w:rPr>
          <w:lang w:val="en-US"/>
        </w:rPr>
        <w:br/>
        <w:t>This publication reflects the views only of the author, and the Commission cannot be held responsible for any use which may be made of the information contained therein.</w:t>
      </w:r>
    </w:p>
    <w:p w14:paraId="7B8A3474" w14:textId="77777777" w:rsidR="007D03DC" w:rsidRPr="003878E6" w:rsidRDefault="007D03DC" w:rsidP="007D03DC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189E4" wp14:editId="3443ACAC">
                <wp:simplePos x="0" y="0"/>
                <wp:positionH relativeFrom="column">
                  <wp:posOffset>678815</wp:posOffset>
                </wp:positionH>
                <wp:positionV relativeFrom="paragraph">
                  <wp:posOffset>708660</wp:posOffset>
                </wp:positionV>
                <wp:extent cx="4392295" cy="349250"/>
                <wp:effectExtent l="2540" t="635" r="0" b="2540"/>
                <wp:wrapNone/>
                <wp:docPr id="168" name="Retângulo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229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2CC5D1" w14:textId="77777777" w:rsidR="009A6F8D" w:rsidRPr="005D0BB5" w:rsidRDefault="009A6F8D" w:rsidP="007D03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20034B">
                              <w:rPr>
                                <w:rFonts w:ascii="Arial" w:eastAsia="ヒラギノ角ゴ Pro W3" w:hAnsi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lang w:val="en-US"/>
                              </w:rPr>
                              <w:t> </w:t>
                            </w:r>
                          </w:p>
                          <w:p w14:paraId="39ADCCCD" w14:textId="77777777" w:rsidR="009A6F8D" w:rsidRPr="00CB56BE" w:rsidRDefault="009A6F8D" w:rsidP="007D03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20034B">
                              <w:rPr>
                                <w:rFonts w:ascii="Source Sans Pro" w:eastAsia="ヒラギノ角ゴ Pro W3" w:hAnsi="Source Sans Pro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This work is licensed under a </w:t>
                            </w:r>
                            <w:proofErr w:type="spellStart"/>
                            <w:r w:rsidR="009612F7">
                              <w:fldChar w:fldCharType="begin"/>
                            </w:r>
                            <w:r w:rsidR="009612F7" w:rsidRPr="00866622">
                              <w:rPr>
                                <w:lang w:val="en-US"/>
                              </w:rPr>
                              <w:instrText xml:space="preserve"> HYPERLINK "http://creativecommons.org/licenses/by-nc/4.0/" </w:instrText>
                            </w:r>
                            <w:r w:rsidR="009612F7">
                              <w:fldChar w:fldCharType="separate"/>
                            </w:r>
                            <w:r w:rsidRPr="0020034B">
                              <w:rPr>
                                <w:rStyle w:val="Hiperligao"/>
                                <w:rFonts w:ascii="Source Sans Pro" w:eastAsia="ヒラギノ角ゴ Pro W3" w:hAnsi="Source Sans Pro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Creative Commons Attribution-</w:t>
                            </w:r>
                            <w:r w:rsidR="009612F7">
                              <w:rPr>
                                <w:rStyle w:val="Hiperligao"/>
                                <w:rFonts w:ascii="Source Sans Pro" w:eastAsia="ヒラギノ角ゴ Pro W3" w:hAnsi="Source Sans Pro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fldChar w:fldCharType="end"/>
                            </w:r>
                            <w:hyperlink r:id="rId13" w:history="1">
                              <w:r w:rsidRPr="0020034B">
                                <w:rPr>
                                  <w:rStyle w:val="Hiperligao"/>
                                  <w:rFonts w:ascii="Source Sans Pro" w:eastAsia="ヒラギノ角ゴ Pro W3" w:hAnsi="Source Sans Pro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NonCommercial</w:t>
                              </w:r>
                            </w:hyperlink>
                            <w:proofErr w:type="spellEnd"/>
                            <w:hyperlink r:id="rId14" w:history="1">
                              <w:r w:rsidRPr="0020034B">
                                <w:rPr>
                                  <w:rStyle w:val="Hiperligao"/>
                                  <w:rFonts w:ascii="Source Sans Pro" w:eastAsia="ヒラギノ角ゴ Pro W3" w:hAnsi="Source Sans Pro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 xml:space="preserve"> 4.0 International License</w:t>
                              </w:r>
                            </w:hyperlink>
                            <w:r w:rsidRPr="0020034B">
                              <w:rPr>
                                <w:rFonts w:ascii="Source Sans Pro" w:eastAsia="ヒラギノ角ゴ Pro W3" w:hAnsi="Source Sans Pro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189E4" id="Retângulo 168" o:spid="_x0000_s1026" style="position:absolute;margin-left:53.45pt;margin-top:55.8pt;width:345.8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" filled="f" fillcolor="#4472c4" stroked="f">
                <v:textbox style="mso-fit-shape-to-text:t">
                  <w:txbxContent>
                    <w:p w14:paraId="7D2CC5D1" w14:textId="77777777" w:rsidR="009A6F8D" w:rsidRPr="005D0BB5" w:rsidRDefault="009A6F8D" w:rsidP="007D03D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20034B">
                        <w:rPr>
                          <w:rFonts w:ascii="Arial" w:eastAsia="ヒラギノ角ゴ Pro W3" w:hAnsi="Arial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lang w:val="en-US"/>
                        </w:rPr>
                        <w:t> </w:t>
                      </w:r>
                    </w:p>
                    <w:p w14:paraId="39ADCCCD" w14:textId="77777777" w:rsidR="009A6F8D" w:rsidRPr="00CB56BE" w:rsidRDefault="009A6F8D" w:rsidP="007D03D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20034B">
                        <w:rPr>
                          <w:rFonts w:ascii="Source Sans Pro" w:eastAsia="ヒラギノ角ゴ Pro W3" w:hAnsi="Source Sans Pro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u w:val="single"/>
                          <w:lang w:val="en-US"/>
                        </w:rPr>
                        <w:t xml:space="preserve">This work is licensed under a </w:t>
                      </w:r>
                      <w:proofErr w:type="spellStart"/>
                      <w:r w:rsidR="009612F7">
                        <w:fldChar w:fldCharType="begin"/>
                      </w:r>
                      <w:r w:rsidR="009612F7" w:rsidRPr="00866622">
                        <w:rPr>
                          <w:lang w:val="en-US"/>
                        </w:rPr>
                        <w:instrText xml:space="preserve"> HYPERLINK "http://creativecommons.org/licenses/by-nc/4.0/" </w:instrText>
                      </w:r>
                      <w:r w:rsidR="009612F7">
                        <w:fldChar w:fldCharType="separate"/>
                      </w:r>
                      <w:r w:rsidRPr="0020034B">
                        <w:rPr>
                          <w:rStyle w:val="Hiperligao"/>
                          <w:rFonts w:ascii="Source Sans Pro" w:eastAsia="ヒラギノ角ゴ Pro W3" w:hAnsi="Source Sans Pro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lang w:val="en-US"/>
                        </w:rPr>
                        <w:t>Creative Commons Attribution-</w:t>
                      </w:r>
                      <w:r w:rsidR="009612F7">
                        <w:rPr>
                          <w:rStyle w:val="Hiperligao"/>
                          <w:rFonts w:ascii="Source Sans Pro" w:eastAsia="ヒラギノ角ゴ Pro W3" w:hAnsi="Source Sans Pro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lang w:val="en-US"/>
                        </w:rPr>
                        <w:fldChar w:fldCharType="end"/>
                      </w:r>
                      <w:hyperlink r:id="rId15" w:history="1">
                        <w:r w:rsidRPr="0020034B">
                          <w:rPr>
                            <w:rStyle w:val="Hiperligao"/>
                            <w:rFonts w:ascii="Source Sans Pro" w:eastAsia="ヒラギノ角ゴ Pro W3" w:hAnsi="Source Sans Pro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14"/>
                            <w:szCs w:val="14"/>
                            <w:lang w:val="en-US"/>
                          </w:rPr>
                          <w:t>NonCommercial</w:t>
                        </w:r>
                      </w:hyperlink>
                      <w:proofErr w:type="spellEnd"/>
                      <w:hyperlink r:id="rId16" w:history="1">
                        <w:r w:rsidRPr="0020034B">
                          <w:rPr>
                            <w:rStyle w:val="Hiperligao"/>
                            <w:rFonts w:ascii="Source Sans Pro" w:eastAsia="ヒラギノ角ゴ Pro W3" w:hAnsi="Source Sans Pro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14"/>
                            <w:szCs w:val="14"/>
                            <w:lang w:val="en-US"/>
                          </w:rPr>
                          <w:t xml:space="preserve"> 4.0 International License</w:t>
                        </w:r>
                      </w:hyperlink>
                      <w:r w:rsidRPr="0020034B">
                        <w:rPr>
                          <w:rFonts w:ascii="Source Sans Pro" w:eastAsia="ヒラギノ角ゴ Pro W3" w:hAnsi="Source Sans Pro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u w:val="single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234408D8" wp14:editId="04140F74">
            <wp:simplePos x="0" y="0"/>
            <wp:positionH relativeFrom="column">
              <wp:posOffset>793750</wp:posOffset>
            </wp:positionH>
            <wp:positionV relativeFrom="paragraph">
              <wp:posOffset>254000</wp:posOffset>
            </wp:positionV>
            <wp:extent cx="838200" cy="295275"/>
            <wp:effectExtent l="0" t="0" r="0" b="9525"/>
            <wp:wrapNone/>
            <wp:docPr id="25" name="Imagem 25" descr="https://licensebuttons.net/l/by-nc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licensebuttons.net/l/by-nc/3.0/88x3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B3736" w14:textId="77777777" w:rsidR="007D03DC" w:rsidRPr="001471AB" w:rsidRDefault="007D03DC" w:rsidP="001471AB">
      <w:pPr>
        <w:rPr>
          <w:lang w:val="en-US"/>
        </w:rPr>
      </w:pPr>
    </w:p>
    <w:sectPr w:rsidR="007D03DC" w:rsidRPr="00147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48581" w14:textId="77777777" w:rsidR="00E07673" w:rsidRDefault="00E07673" w:rsidP="004E1CC9">
      <w:pPr>
        <w:spacing w:after="0" w:line="240" w:lineRule="auto"/>
      </w:pPr>
      <w:r>
        <w:separator/>
      </w:r>
    </w:p>
  </w:endnote>
  <w:endnote w:type="continuationSeparator" w:id="0">
    <w:p w14:paraId="1933EC2F" w14:textId="77777777" w:rsidR="00E07673" w:rsidRDefault="00E07673" w:rsidP="004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B1415" w14:textId="77777777" w:rsidR="009A6F8D" w:rsidRPr="00D42DD7" w:rsidRDefault="009A6F8D" w:rsidP="004E1CC9">
    <w:pPr>
      <w:pStyle w:val="Rodap"/>
      <w:rPr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74EFA318" wp14:editId="2850BD91">
          <wp:simplePos x="0" y="0"/>
          <wp:positionH relativeFrom="rightMargin">
            <wp:posOffset>-466407</wp:posOffset>
          </wp:positionH>
          <wp:positionV relativeFrom="paragraph">
            <wp:posOffset>48895</wp:posOffset>
          </wp:positionV>
          <wp:extent cx="1508125" cy="379730"/>
          <wp:effectExtent l="0" t="0" r="0" b="1270"/>
          <wp:wrapTight wrapText="bothSides">
            <wp:wrapPolygon edited="0">
              <wp:start x="0" y="0"/>
              <wp:lineTo x="0" y="20589"/>
              <wp:lineTo x="21282" y="20589"/>
              <wp:lineTo x="21282" y="0"/>
              <wp:lineTo x="0" y="0"/>
            </wp:wrapPolygon>
          </wp:wrapTight>
          <wp:docPr id="212" name="Imagem 21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3C85223E" wp14:editId="5A7F71B3">
          <wp:simplePos x="0" y="0"/>
          <wp:positionH relativeFrom="column">
            <wp:posOffset>3770630</wp:posOffset>
          </wp:positionH>
          <wp:positionV relativeFrom="paragraph">
            <wp:posOffset>103188</wp:posOffset>
          </wp:positionV>
          <wp:extent cx="1075690" cy="387985"/>
          <wp:effectExtent l="0" t="0" r="0" b="0"/>
          <wp:wrapTight wrapText="bothSides">
            <wp:wrapPolygon edited="0">
              <wp:start x="0" y="0"/>
              <wp:lineTo x="0" y="20151"/>
              <wp:lineTo x="21039" y="20151"/>
              <wp:lineTo x="21039" y="0"/>
              <wp:lineTo x="0" y="0"/>
            </wp:wrapPolygon>
          </wp:wrapTight>
          <wp:docPr id="213" name="Imagem 213" descr="C:\Users\Miguel\Downloads\image00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Miguel\Downloads\image006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2" r="9430" b="9988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951">
      <w:rPr>
        <w:rFonts w:ascii="Comic Sans MS" w:hAnsi="Comic Sans MS" w:cs="Tahoma"/>
        <w:bCs/>
        <w:color w:val="1F497D"/>
        <w:sz w:val="20"/>
        <w:szCs w:val="20"/>
        <w:lang w:val="en-GB"/>
      </w:rPr>
      <w:t>Managing for @ School of Success</w:t>
    </w:r>
    <w:r w:rsidRPr="00E40951">
      <w:rPr>
        <w:sz w:val="20"/>
        <w:szCs w:val="20"/>
        <w:lang w:val="en-US"/>
      </w:rPr>
      <w:t xml:space="preserve"> </w:t>
    </w:r>
    <w:r w:rsidRPr="00BF6A1E">
      <w:rPr>
        <w:sz w:val="20"/>
        <w:szCs w:val="20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78720" behindDoc="0" locked="0" layoutInCell="1" allowOverlap="1" wp14:anchorId="6639BD50" wp14:editId="5020855F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0" t="0" r="0" b="4445"/>
          <wp:wrapNone/>
          <wp:docPr id="214" name="Imagem 21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0AA96927" wp14:editId="2033B644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0" t="0" r="0" b="4445"/>
          <wp:wrapNone/>
          <wp:docPr id="215" name="Imagem 21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2E524E" w14:textId="77777777" w:rsidR="009A6F8D" w:rsidRDefault="009A6F8D" w:rsidP="004E1CC9">
    <w:pPr>
      <w:pStyle w:val="Rodap"/>
      <w:tabs>
        <w:tab w:val="left" w:pos="6858"/>
      </w:tabs>
    </w:pPr>
    <w:r w:rsidRPr="00E40951">
      <w:rPr>
        <w:lang w:val="en-US"/>
      </w:rPr>
      <w:tab/>
    </w:r>
    <w:r>
      <w:fldChar w:fldCharType="begin"/>
    </w:r>
    <w:r>
      <w:instrText>PAGE   \* MERGEFORMAT</w:instrText>
    </w:r>
    <w:r>
      <w:fldChar w:fldCharType="separate"/>
    </w:r>
    <w:r w:rsidR="00667BDC">
      <w:rPr>
        <w:noProof/>
      </w:rPr>
      <w:t>89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BAC23" w14:textId="77777777" w:rsidR="00E07673" w:rsidRDefault="00E07673" w:rsidP="004E1CC9">
      <w:pPr>
        <w:spacing w:after="0" w:line="240" w:lineRule="auto"/>
      </w:pPr>
      <w:r>
        <w:separator/>
      </w:r>
    </w:p>
  </w:footnote>
  <w:footnote w:type="continuationSeparator" w:id="0">
    <w:p w14:paraId="20E5683D" w14:textId="77777777" w:rsidR="00E07673" w:rsidRDefault="00E07673" w:rsidP="004E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F46A0" w14:textId="77777777" w:rsidR="009A6F8D" w:rsidRDefault="009A6F8D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C830A02" wp14:editId="5A23CA4A">
          <wp:simplePos x="0" y="0"/>
          <wp:positionH relativeFrom="column">
            <wp:posOffset>5175250</wp:posOffset>
          </wp:positionH>
          <wp:positionV relativeFrom="paragraph">
            <wp:posOffset>-357505</wp:posOffset>
          </wp:positionV>
          <wp:extent cx="991870" cy="721995"/>
          <wp:effectExtent l="0" t="0" r="0" b="1905"/>
          <wp:wrapTight wrapText="bothSides">
            <wp:wrapPolygon edited="0">
              <wp:start x="0" y="0"/>
              <wp:lineTo x="0" y="21087"/>
              <wp:lineTo x="21157" y="21087"/>
              <wp:lineTo x="21157" y="0"/>
              <wp:lineTo x="0" y="0"/>
            </wp:wrapPolygon>
          </wp:wrapTight>
          <wp:docPr id="170" name="Imagem 170" descr="C:\Users\Cristina\Dropbox\EduFor_Consultora\_Cand2015_AK2_EduFor\Logos\M@SS_logo\jpg_Ma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ristina\Dropbox\EduFor_Consultora\_Cand2015_AK2_EduFor\Logos\M@SS_logo\jpg_MaS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2A145160" wp14:editId="68829734">
          <wp:simplePos x="0" y="0"/>
          <wp:positionH relativeFrom="column">
            <wp:posOffset>-372110</wp:posOffset>
          </wp:positionH>
          <wp:positionV relativeFrom="paragraph">
            <wp:posOffset>-404812</wp:posOffset>
          </wp:positionV>
          <wp:extent cx="1022985" cy="777875"/>
          <wp:effectExtent l="0" t="0" r="5715" b="3175"/>
          <wp:wrapNone/>
          <wp:docPr id="171" name="Imagem 171" descr="http://www.edufor.pt/edufor1/phocadownload/logotipos/edufor_2c_16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edufor.pt/edufor1/phocadownload/logotipos/edufor_2c_160x14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4" t="4730" r="5855" b="16096"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166A"/>
    <w:multiLevelType w:val="hybridMultilevel"/>
    <w:tmpl w:val="48985AA2"/>
    <w:lvl w:ilvl="0" w:tplc="0816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B772F4"/>
    <w:multiLevelType w:val="hybridMultilevel"/>
    <w:tmpl w:val="B5D67458"/>
    <w:lvl w:ilvl="0" w:tplc="299CD3E2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97076"/>
    <w:multiLevelType w:val="hybridMultilevel"/>
    <w:tmpl w:val="6610EF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47869"/>
    <w:multiLevelType w:val="hybridMultilevel"/>
    <w:tmpl w:val="4A7AB2EA"/>
    <w:lvl w:ilvl="0" w:tplc="A6581226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A003B"/>
    <w:multiLevelType w:val="hybridMultilevel"/>
    <w:tmpl w:val="F6CA5492"/>
    <w:lvl w:ilvl="0" w:tplc="60E8172E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AB"/>
    <w:rsid w:val="001471AB"/>
    <w:rsid w:val="001748A7"/>
    <w:rsid w:val="00190CAE"/>
    <w:rsid w:val="0020275A"/>
    <w:rsid w:val="00205E5D"/>
    <w:rsid w:val="002B0126"/>
    <w:rsid w:val="003B1D0F"/>
    <w:rsid w:val="00487F79"/>
    <w:rsid w:val="004E1CC9"/>
    <w:rsid w:val="005105A2"/>
    <w:rsid w:val="00525EC1"/>
    <w:rsid w:val="00667BDC"/>
    <w:rsid w:val="006C3794"/>
    <w:rsid w:val="007D03DC"/>
    <w:rsid w:val="007E58A0"/>
    <w:rsid w:val="00866622"/>
    <w:rsid w:val="008F248A"/>
    <w:rsid w:val="009612F7"/>
    <w:rsid w:val="009A6F8D"/>
    <w:rsid w:val="009F3CDD"/>
    <w:rsid w:val="00A143E6"/>
    <w:rsid w:val="00AB09D7"/>
    <w:rsid w:val="00AF223F"/>
    <w:rsid w:val="00B139A8"/>
    <w:rsid w:val="00B8700D"/>
    <w:rsid w:val="00C12CCF"/>
    <w:rsid w:val="00C55AD8"/>
    <w:rsid w:val="00D236FB"/>
    <w:rsid w:val="00DC706C"/>
    <w:rsid w:val="00E07673"/>
    <w:rsid w:val="00E86342"/>
    <w:rsid w:val="00F05DDB"/>
    <w:rsid w:val="00F14927"/>
    <w:rsid w:val="00F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411E9"/>
  <w15:chartTrackingRefBased/>
  <w15:docId w15:val="{EEEBBA2A-F553-4F6B-990C-A83B26C0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87F7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87F79"/>
    <w:rPr>
      <w:rFonts w:asciiTheme="majorHAnsi" w:eastAsiaTheme="majorEastAsia" w:hAnsiTheme="majorHAnsi" w:cstheme="majorBidi"/>
      <w:b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2B0126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2B0126"/>
    <w:rPr>
      <w:color w:val="0563C1" w:themeColor="hyperlink"/>
      <w:u w:val="single"/>
    </w:rPr>
  </w:style>
  <w:style w:type="paragraph" w:customStyle="1" w:styleId="Default">
    <w:name w:val="Default"/>
    <w:rsid w:val="00AB09D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4E1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1CC9"/>
  </w:style>
  <w:style w:type="paragraph" w:styleId="Rodap">
    <w:name w:val="footer"/>
    <w:basedOn w:val="Normal"/>
    <w:link w:val="RodapCarter"/>
    <w:uiPriority w:val="99"/>
    <w:unhideWhenUsed/>
    <w:rsid w:val="004E1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1CC9"/>
  </w:style>
  <w:style w:type="paragraph" w:styleId="NormalWeb">
    <w:name w:val="Normal (Web)"/>
    <w:basedOn w:val="Normal"/>
    <w:uiPriority w:val="99"/>
    <w:semiHidden/>
    <w:unhideWhenUsed/>
    <w:rsid w:val="007D03DC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table" w:styleId="TabelacomGrelha">
    <w:name w:val="Table Grid"/>
    <w:basedOn w:val="Tabelanormal"/>
    <w:uiPriority w:val="59"/>
    <w:rsid w:val="0086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66622"/>
    <w:pPr>
      <w:spacing w:after="200" w:line="276" w:lineRule="auto"/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3B1D0F"/>
    <w:pPr>
      <w:spacing w:after="0"/>
      <w:outlineLvl w:val="9"/>
    </w:pPr>
    <w:rPr>
      <w:b w:val="0"/>
      <w:color w:val="2F5496" w:themeColor="accent1" w:themeShade="BF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anas.org/index.htm" TargetMode="External"/><Relationship Id="rId13" Type="http://schemas.openxmlformats.org/officeDocument/2006/relationships/hyperlink" Target="http://creativecommons.org/licenses/by-nc/4.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-nc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-nc/4.0/" TargetMode="External"/><Relationship Id="rId10" Type="http://schemas.openxmlformats.org/officeDocument/2006/relationships/image" Target="http://www.aecanas.org/imagens/mocho2.gi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creativecommons.org/licenses/by-nc/4.0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AE3B-C877-4A78-9E86-5E55150E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2161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Alves Figueiredo</dc:creator>
  <cp:keywords/>
  <dc:description/>
  <cp:lastModifiedBy>Manuel Alves Figueiredo</cp:lastModifiedBy>
  <cp:revision>5</cp:revision>
  <cp:lastPrinted>2018-05-25T11:55:00Z</cp:lastPrinted>
  <dcterms:created xsi:type="dcterms:W3CDTF">2018-05-24T17:52:00Z</dcterms:created>
  <dcterms:modified xsi:type="dcterms:W3CDTF">2018-05-25T11:55:00Z</dcterms:modified>
</cp:coreProperties>
</file>